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C2E0" w14:textId="77777777" w:rsidR="0098339E" w:rsidRPr="0098339E" w:rsidRDefault="0098339E" w:rsidP="0098339E">
      <w:pPr>
        <w:spacing w:after="0"/>
        <w:jc w:val="center"/>
        <w:rPr>
          <w:rFonts w:ascii="Times New Roman" w:hAnsi="Times New Roman"/>
          <w:sz w:val="36"/>
          <w:szCs w:val="36"/>
        </w:rPr>
      </w:pPr>
      <w:r w:rsidRPr="0098339E">
        <w:rPr>
          <w:rFonts w:ascii="Times New Roman" w:hAnsi="Times New Roman"/>
          <w:b/>
          <w:sz w:val="36"/>
          <w:szCs w:val="36"/>
        </w:rPr>
        <w:t>SUPPLY CONTRACT</w:t>
      </w:r>
    </w:p>
    <w:p w14:paraId="341FD34F" w14:textId="77777777" w:rsidR="0098339E" w:rsidRPr="00050100" w:rsidRDefault="0098339E" w:rsidP="0098339E">
      <w:pPr>
        <w:pStyle w:val="Zkladntext"/>
        <w:ind w:left="0" w:firstLine="0"/>
        <w:jc w:val="center"/>
        <w:rPr>
          <w:rFonts w:ascii="Times New Roman" w:hAnsi="Times New Roman"/>
        </w:rPr>
      </w:pPr>
      <w:r w:rsidRPr="00050100">
        <w:rPr>
          <w:rFonts w:ascii="Times New Roman" w:hAnsi="Times New Roman"/>
        </w:rPr>
        <w:t>(</w:t>
      </w:r>
      <w:proofErr w:type="spellStart"/>
      <w:r>
        <w:rPr>
          <w:rFonts w:ascii="Times New Roman" w:hAnsi="Times New Roman"/>
        </w:rPr>
        <w:t>hereinafter</w:t>
      </w:r>
      <w:proofErr w:type="spellEnd"/>
      <w:r>
        <w:rPr>
          <w:rFonts w:ascii="Times New Roman" w:hAnsi="Times New Roman"/>
        </w:rPr>
        <w:t xml:space="preserve"> „the </w:t>
      </w:r>
      <w:proofErr w:type="spellStart"/>
      <w:r>
        <w:rPr>
          <w:rFonts w:ascii="Times New Roman" w:hAnsi="Times New Roman"/>
        </w:rPr>
        <w:t>Contract</w:t>
      </w:r>
      <w:proofErr w:type="spellEnd"/>
      <w:r>
        <w:rPr>
          <w:rFonts w:ascii="Times New Roman" w:hAnsi="Times New Roman"/>
        </w:rPr>
        <w:t>“)</w:t>
      </w:r>
    </w:p>
    <w:p w14:paraId="43FA3F90" w14:textId="77777777" w:rsidR="0098339E" w:rsidRPr="0088566A" w:rsidRDefault="0098339E" w:rsidP="0098339E">
      <w:pPr>
        <w:spacing w:before="6" w:after="0" w:line="120" w:lineRule="exact"/>
        <w:rPr>
          <w:rFonts w:cs="Calibri"/>
          <w:sz w:val="12"/>
          <w:szCs w:val="12"/>
        </w:rPr>
      </w:pPr>
    </w:p>
    <w:p w14:paraId="72654430" w14:textId="77777777" w:rsidR="0098339E" w:rsidRPr="0098339E" w:rsidRDefault="0098339E" w:rsidP="0098339E">
      <w:pPr>
        <w:jc w:val="center"/>
        <w:rPr>
          <w:rFonts w:asciiTheme="minorHAnsi" w:hAnsiTheme="minorHAnsi" w:cstheme="minorHAnsi"/>
          <w:i/>
        </w:rPr>
      </w:pPr>
      <w:r w:rsidRPr="0098339E">
        <w:rPr>
          <w:rFonts w:asciiTheme="minorHAnsi" w:hAnsiTheme="minorHAnsi" w:cstheme="minorHAnsi"/>
          <w:i/>
        </w:rPr>
        <w:t>concluded in the sense of Sec. 2079 et seq. of Act No. 89/2012 Coll., the Civil Code, as amended (hereinafter the “</w:t>
      </w:r>
      <w:r w:rsidRPr="0098339E">
        <w:rPr>
          <w:rFonts w:asciiTheme="minorHAnsi" w:hAnsiTheme="minorHAnsi" w:cstheme="minorHAnsi"/>
          <w:b/>
          <w:i/>
        </w:rPr>
        <w:t>Civil Code</w:t>
      </w:r>
      <w:r w:rsidRPr="0098339E">
        <w:rPr>
          <w:rFonts w:asciiTheme="minorHAnsi" w:hAnsiTheme="minorHAnsi" w:cstheme="minorHAnsi"/>
          <w:i/>
        </w:rPr>
        <w:t>” and the “</w:t>
      </w:r>
      <w:r w:rsidRPr="0098339E">
        <w:rPr>
          <w:rFonts w:asciiTheme="minorHAnsi" w:hAnsiTheme="minorHAnsi" w:cstheme="minorHAnsi"/>
          <w:b/>
          <w:i/>
        </w:rPr>
        <w:t>Contract</w:t>
      </w:r>
      <w:r w:rsidRPr="0098339E">
        <w:rPr>
          <w:rFonts w:asciiTheme="minorHAnsi" w:hAnsiTheme="minorHAnsi" w:cstheme="minorHAnsi"/>
          <w:i/>
        </w:rPr>
        <w:t>“)</w:t>
      </w:r>
    </w:p>
    <w:p w14:paraId="31F5CD37" w14:textId="6CD16EDF" w:rsidR="0098339E" w:rsidRPr="005035BB" w:rsidRDefault="0098339E" w:rsidP="0098339E">
      <w:pPr>
        <w:spacing w:after="0" w:line="240" w:lineRule="auto"/>
        <w:jc w:val="center"/>
        <w:rPr>
          <w:rFonts w:cs="Calibri"/>
          <w:sz w:val="24"/>
          <w:szCs w:val="24"/>
        </w:rPr>
      </w:pPr>
      <w:r w:rsidRPr="0088566A">
        <w:rPr>
          <w:rFonts w:cs="Calibri"/>
          <w:sz w:val="24"/>
          <w:szCs w:val="24"/>
        </w:rPr>
        <w:t xml:space="preserve">Number of the Buyer’s </w:t>
      </w:r>
      <w:r>
        <w:rPr>
          <w:rFonts w:ascii="Times New Roman" w:hAnsi="Times New Roman"/>
        </w:rPr>
        <w:t xml:space="preserve">Supply </w:t>
      </w:r>
      <w:r w:rsidRPr="0088566A">
        <w:rPr>
          <w:rFonts w:cs="Calibri"/>
          <w:sz w:val="24"/>
          <w:szCs w:val="24"/>
        </w:rPr>
        <w:t xml:space="preserve">Contract: </w:t>
      </w:r>
      <w:r w:rsidR="00FA0CB7" w:rsidRPr="005035BB">
        <w:rPr>
          <w:rFonts w:cs="Calibri"/>
          <w:sz w:val="24"/>
          <w:szCs w:val="24"/>
        </w:rPr>
        <w:t>…………</w:t>
      </w:r>
    </w:p>
    <w:p w14:paraId="3DCE807C" w14:textId="77777777" w:rsidR="0098339E" w:rsidRPr="0088566A" w:rsidRDefault="0098339E" w:rsidP="0098339E">
      <w:pPr>
        <w:spacing w:after="0" w:line="240" w:lineRule="auto"/>
        <w:jc w:val="center"/>
        <w:rPr>
          <w:rFonts w:cs="Calibri"/>
          <w:sz w:val="24"/>
          <w:szCs w:val="24"/>
        </w:rPr>
      </w:pPr>
      <w:r w:rsidRPr="005035BB">
        <w:rPr>
          <w:rFonts w:cs="Calibri"/>
          <w:sz w:val="24"/>
          <w:szCs w:val="24"/>
        </w:rPr>
        <w:t xml:space="preserve">Number of the Seller’s </w:t>
      </w:r>
      <w:r>
        <w:rPr>
          <w:rFonts w:ascii="Times New Roman" w:hAnsi="Times New Roman"/>
        </w:rPr>
        <w:t xml:space="preserve">Supply </w:t>
      </w:r>
      <w:r w:rsidRPr="005035BB">
        <w:rPr>
          <w:rFonts w:cs="Calibri"/>
          <w:sz w:val="24"/>
          <w:szCs w:val="24"/>
        </w:rPr>
        <w:t>Contract: …………</w:t>
      </w:r>
    </w:p>
    <w:p w14:paraId="3623F628" w14:textId="77777777" w:rsidR="0098339E" w:rsidRPr="0088566A" w:rsidRDefault="0098339E" w:rsidP="0098339E">
      <w:pPr>
        <w:spacing w:after="0" w:line="252" w:lineRule="exact"/>
        <w:ind w:left="4016" w:right="442" w:hanging="3235"/>
        <w:rPr>
          <w:rFonts w:eastAsia="Times New Roman" w:cs="Calibri"/>
        </w:rPr>
      </w:pPr>
    </w:p>
    <w:p w14:paraId="1CA71F98" w14:textId="77777777" w:rsidR="0098339E" w:rsidRPr="0088566A" w:rsidRDefault="0098339E" w:rsidP="0098339E">
      <w:pPr>
        <w:spacing w:after="0" w:line="240" w:lineRule="auto"/>
        <w:ind w:left="116" w:right="-20"/>
        <w:rPr>
          <w:rFonts w:eastAsia="Times New Roman" w:cs="Calibri"/>
        </w:rPr>
      </w:pPr>
      <w:r w:rsidRPr="0088566A">
        <w:rPr>
          <w:rFonts w:eastAsia="Times New Roman" w:cs="Calibri"/>
          <w:spacing w:val="2"/>
          <w:w w:val="107"/>
        </w:rPr>
        <w:t>between the following parties</w:t>
      </w:r>
      <w:r w:rsidRPr="0088566A">
        <w:rPr>
          <w:rFonts w:eastAsia="Times New Roman" w:cs="Calibri"/>
        </w:rPr>
        <w:t>:</w:t>
      </w:r>
    </w:p>
    <w:p w14:paraId="5273D37F" w14:textId="77777777" w:rsidR="0098339E" w:rsidRPr="0088566A" w:rsidRDefault="0098339E" w:rsidP="0098339E">
      <w:pPr>
        <w:spacing w:before="11" w:after="0" w:line="240" w:lineRule="exact"/>
        <w:rPr>
          <w:rFonts w:cs="Calibri"/>
          <w:sz w:val="24"/>
          <w:szCs w:val="24"/>
        </w:rPr>
      </w:pPr>
    </w:p>
    <w:p w14:paraId="4085A1B4" w14:textId="77777777" w:rsidR="0098339E" w:rsidRDefault="0098339E" w:rsidP="0098339E">
      <w:pPr>
        <w:spacing w:after="0" w:line="240" w:lineRule="auto"/>
        <w:ind w:left="116" w:right="-20"/>
        <w:rPr>
          <w:rFonts w:eastAsia="Times New Roman" w:cs="Calibri"/>
          <w:b/>
          <w:w w:val="111"/>
        </w:rPr>
      </w:pPr>
      <w:r w:rsidRPr="0088566A">
        <w:rPr>
          <w:rFonts w:eastAsia="Times New Roman" w:cs="Calibri"/>
          <w:b/>
          <w:w w:val="118"/>
        </w:rPr>
        <w:t>Nuclear Physics Institute of the CAS</w:t>
      </w:r>
      <w:r w:rsidRPr="0088566A">
        <w:rPr>
          <w:rFonts w:eastAsia="Times New Roman" w:cs="Calibri"/>
          <w:b/>
        </w:rPr>
        <w:t>,</w:t>
      </w:r>
      <w:r w:rsidRPr="0088566A">
        <w:rPr>
          <w:rFonts w:eastAsia="Times New Roman" w:cs="Calibri"/>
          <w:b/>
          <w:spacing w:val="37"/>
        </w:rPr>
        <w:t xml:space="preserve"> </w:t>
      </w:r>
      <w:r w:rsidRPr="0088566A">
        <w:rPr>
          <w:rFonts w:eastAsia="Times New Roman" w:cs="Calibri"/>
          <w:b/>
          <w:spacing w:val="-1"/>
        </w:rPr>
        <w:t>p</w:t>
      </w:r>
      <w:r w:rsidRPr="0088566A">
        <w:rPr>
          <w:rFonts w:eastAsia="Times New Roman" w:cs="Calibri"/>
          <w:b/>
        </w:rPr>
        <w:t>.</w:t>
      </w:r>
      <w:r w:rsidRPr="0088566A">
        <w:rPr>
          <w:rFonts w:eastAsia="Times New Roman" w:cs="Calibri"/>
          <w:b/>
          <w:spacing w:val="27"/>
        </w:rPr>
        <w:t xml:space="preserve"> </w:t>
      </w:r>
      <w:r w:rsidRPr="0088566A">
        <w:rPr>
          <w:rFonts w:eastAsia="Times New Roman" w:cs="Calibri"/>
          <w:b/>
          <w:spacing w:val="-4"/>
        </w:rPr>
        <w:t>r</w:t>
      </w:r>
      <w:r w:rsidRPr="0088566A">
        <w:rPr>
          <w:rFonts w:eastAsia="Times New Roman" w:cs="Calibri"/>
          <w:b/>
        </w:rPr>
        <w:t>.</w:t>
      </w:r>
      <w:r w:rsidRPr="0088566A">
        <w:rPr>
          <w:rFonts w:eastAsia="Times New Roman" w:cs="Calibri"/>
          <w:b/>
          <w:spacing w:val="25"/>
        </w:rPr>
        <w:t xml:space="preserve"> </w:t>
      </w:r>
      <w:proofErr w:type="spellStart"/>
      <w:r w:rsidRPr="0088566A">
        <w:rPr>
          <w:rFonts w:eastAsia="Times New Roman" w:cs="Calibri"/>
          <w:b/>
        </w:rPr>
        <w:t>i</w:t>
      </w:r>
      <w:proofErr w:type="spellEnd"/>
      <w:r w:rsidRPr="0088566A">
        <w:rPr>
          <w:rFonts w:eastAsia="Times New Roman" w:cs="Calibri"/>
          <w:b/>
          <w:w w:val="111"/>
        </w:rPr>
        <w:t>.</w:t>
      </w:r>
    </w:p>
    <w:p w14:paraId="619945D0" w14:textId="77777777" w:rsidR="0098339E" w:rsidRDefault="0098339E" w:rsidP="0098339E">
      <w:pPr>
        <w:spacing w:after="0" w:line="240" w:lineRule="auto"/>
        <w:ind w:left="116" w:right="-20"/>
        <w:rPr>
          <w:rFonts w:eastAsia="Times New Roman" w:cs="Calibri"/>
          <w:b/>
        </w:rPr>
      </w:pPr>
      <w:r w:rsidRPr="0088566A">
        <w:rPr>
          <w:rFonts w:eastAsia="Times New Roman" w:cs="Calibri"/>
          <w:spacing w:val="-2"/>
          <w:w w:val="112"/>
        </w:rPr>
        <w:t>Headquartered at</w:t>
      </w:r>
      <w:r w:rsidRPr="0088566A">
        <w:rPr>
          <w:rFonts w:eastAsia="Times New Roman" w:cs="Calibri"/>
        </w:rPr>
        <w:tab/>
      </w:r>
      <w:r w:rsidRPr="0088566A">
        <w:rPr>
          <w:rFonts w:eastAsia="Times New Roman" w:cs="Calibri"/>
        </w:rPr>
        <w:tab/>
      </w:r>
      <w:proofErr w:type="spellStart"/>
      <w:r w:rsidRPr="0088566A">
        <w:rPr>
          <w:rFonts w:eastAsia="Times New Roman" w:cs="Calibri"/>
          <w:spacing w:val="-3"/>
        </w:rPr>
        <w:t>H</w:t>
      </w:r>
      <w:r w:rsidRPr="0088566A">
        <w:rPr>
          <w:rFonts w:eastAsia="Times New Roman" w:cs="Calibri"/>
          <w:w w:val="111"/>
        </w:rPr>
        <w:t>u</w:t>
      </w:r>
      <w:r w:rsidRPr="0088566A">
        <w:rPr>
          <w:rFonts w:eastAsia="Times New Roman" w:cs="Calibri"/>
          <w:w w:val="129"/>
        </w:rPr>
        <w:t>s</w:t>
      </w:r>
      <w:r w:rsidRPr="0088566A">
        <w:rPr>
          <w:rFonts w:eastAsia="Times New Roman" w:cs="Calibri"/>
          <w:w w:val="80"/>
        </w:rPr>
        <w:t>i</w:t>
      </w:r>
      <w:r w:rsidRPr="0088566A">
        <w:rPr>
          <w:rFonts w:eastAsia="Times New Roman" w:cs="Calibri"/>
          <w:spacing w:val="-1"/>
          <w:w w:val="111"/>
        </w:rPr>
        <w:t>n</w:t>
      </w:r>
      <w:r w:rsidRPr="0088566A">
        <w:rPr>
          <w:rFonts w:eastAsia="Times New Roman" w:cs="Calibri"/>
          <w:w w:val="125"/>
        </w:rPr>
        <w:t>e</w:t>
      </w:r>
      <w:r w:rsidRPr="0088566A">
        <w:rPr>
          <w:rFonts w:eastAsia="Times New Roman" w:cs="Calibri"/>
          <w:w w:val="113"/>
        </w:rPr>
        <w:t>c</w:t>
      </w:r>
      <w:proofErr w:type="spellEnd"/>
      <w:r>
        <w:rPr>
          <w:rFonts w:eastAsia="Times New Roman" w:cs="Calibri"/>
          <w:w w:val="113"/>
        </w:rPr>
        <w:t xml:space="preserve"> – </w:t>
      </w:r>
      <w:proofErr w:type="spellStart"/>
      <w:r>
        <w:rPr>
          <w:rFonts w:eastAsia="Times New Roman" w:cs="Calibri"/>
          <w:w w:val="113"/>
        </w:rPr>
        <w:t>Řež</w:t>
      </w:r>
      <w:proofErr w:type="spellEnd"/>
      <w:r w:rsidRPr="0088566A">
        <w:rPr>
          <w:rFonts w:eastAsia="Times New Roman" w:cs="Calibri"/>
        </w:rPr>
        <w:t xml:space="preserve"> 130,</w:t>
      </w:r>
      <w:r w:rsidRPr="0088566A">
        <w:rPr>
          <w:rFonts w:eastAsia="Times New Roman" w:cs="Calibri"/>
          <w:spacing w:val="51"/>
        </w:rPr>
        <w:t xml:space="preserve"> </w:t>
      </w:r>
      <w:r w:rsidRPr="0088566A">
        <w:rPr>
          <w:rFonts w:eastAsia="Times New Roman" w:cs="Calibri"/>
          <w:spacing w:val="-1"/>
        </w:rPr>
        <w:t>2</w:t>
      </w:r>
      <w:r w:rsidRPr="0088566A">
        <w:rPr>
          <w:rFonts w:eastAsia="Times New Roman" w:cs="Calibri"/>
        </w:rPr>
        <w:t>50</w:t>
      </w:r>
      <w:r w:rsidRPr="0088566A">
        <w:rPr>
          <w:rFonts w:eastAsia="Times New Roman" w:cs="Calibri"/>
          <w:spacing w:val="44"/>
        </w:rPr>
        <w:t xml:space="preserve"> </w:t>
      </w:r>
      <w:r w:rsidRPr="0088566A">
        <w:rPr>
          <w:rFonts w:eastAsia="Times New Roman" w:cs="Calibri"/>
          <w:spacing w:val="-1"/>
        </w:rPr>
        <w:t>6</w:t>
      </w:r>
      <w:r w:rsidRPr="0088566A">
        <w:rPr>
          <w:rFonts w:eastAsia="Times New Roman" w:cs="Calibri"/>
        </w:rPr>
        <w:t>8</w:t>
      </w:r>
      <w:r w:rsidRPr="00BD7949">
        <w:rPr>
          <w:rFonts w:eastAsia="Times New Roman" w:cs="Calibri"/>
        </w:rPr>
        <w:t xml:space="preserve"> </w:t>
      </w:r>
      <w:proofErr w:type="spellStart"/>
      <w:r w:rsidRPr="0088566A">
        <w:rPr>
          <w:rFonts w:eastAsia="Times New Roman" w:cs="Calibri"/>
        </w:rPr>
        <w:t>Ř</w:t>
      </w:r>
      <w:r w:rsidRPr="0088566A">
        <w:rPr>
          <w:rFonts w:eastAsia="Times New Roman" w:cs="Calibri"/>
          <w:spacing w:val="-1"/>
        </w:rPr>
        <w:t>e</w:t>
      </w:r>
      <w:r w:rsidRPr="0088566A">
        <w:rPr>
          <w:rFonts w:eastAsia="Times New Roman" w:cs="Calibri"/>
        </w:rPr>
        <w:t>ž</w:t>
      </w:r>
      <w:proofErr w:type="spellEnd"/>
      <w:r>
        <w:rPr>
          <w:rFonts w:eastAsia="Times New Roman" w:cs="Calibri"/>
          <w:w w:val="113"/>
        </w:rPr>
        <w:t>, Czech Republic</w:t>
      </w:r>
    </w:p>
    <w:p w14:paraId="50182B15" w14:textId="77777777" w:rsidR="0098339E" w:rsidRDefault="0098339E" w:rsidP="0098339E">
      <w:pPr>
        <w:spacing w:after="0" w:line="240" w:lineRule="auto"/>
        <w:ind w:left="116" w:right="-20"/>
        <w:rPr>
          <w:rFonts w:eastAsia="Times New Roman" w:cs="Calibri"/>
          <w:b/>
        </w:rPr>
      </w:pPr>
      <w:r w:rsidRPr="0088566A">
        <w:rPr>
          <w:rFonts w:eastAsia="Times New Roman" w:cs="Calibri"/>
          <w:spacing w:val="-2"/>
          <w:w w:val="112"/>
        </w:rPr>
        <w:t>represented by</w:t>
      </w:r>
      <w:r w:rsidRPr="0088566A">
        <w:rPr>
          <w:rFonts w:eastAsia="Times New Roman" w:cs="Calibri"/>
          <w:w w:val="112"/>
        </w:rPr>
        <w:t>:</w:t>
      </w:r>
      <w:r w:rsidRPr="0088566A">
        <w:rPr>
          <w:rFonts w:eastAsia="Times New Roman" w:cs="Calibri"/>
          <w:w w:val="112"/>
        </w:rPr>
        <w:tab/>
      </w:r>
      <w:r w:rsidRPr="0088566A">
        <w:rPr>
          <w:rFonts w:eastAsia="Times New Roman" w:cs="Calibri"/>
          <w:w w:val="112"/>
        </w:rPr>
        <w:tab/>
      </w:r>
      <w:r w:rsidRPr="0088566A">
        <w:rPr>
          <w:rFonts w:eastAsia="Times New Roman" w:cs="Calibri"/>
          <w:spacing w:val="-52"/>
          <w:w w:val="112"/>
        </w:rPr>
        <w:t xml:space="preserve"> </w:t>
      </w:r>
      <w:r>
        <w:rPr>
          <w:rFonts w:eastAsia="Times New Roman" w:cs="Calibri"/>
        </w:rPr>
        <w:t>Ing. Ondřej Svoboda, Ph.D.</w:t>
      </w:r>
      <w:r w:rsidRPr="0088566A">
        <w:rPr>
          <w:rFonts w:eastAsia="Times New Roman" w:cs="Calibri"/>
          <w:w w:val="109"/>
        </w:rPr>
        <w:t>,</w:t>
      </w:r>
      <w:r w:rsidRPr="0088566A">
        <w:rPr>
          <w:rFonts w:eastAsia="Times New Roman" w:cs="Calibri"/>
          <w:spacing w:val="2"/>
          <w:w w:val="109"/>
        </w:rPr>
        <w:t xml:space="preserve"> </w:t>
      </w:r>
      <w:r w:rsidRPr="0098339E">
        <w:rPr>
          <w:rFonts w:eastAsia="Times New Roman" w:cs="Calibri"/>
        </w:rPr>
        <w:t>director</w:t>
      </w:r>
    </w:p>
    <w:p w14:paraId="4A399B65" w14:textId="77777777" w:rsidR="0098339E" w:rsidRDefault="0098339E" w:rsidP="0098339E">
      <w:pPr>
        <w:spacing w:after="0" w:line="240" w:lineRule="auto"/>
        <w:ind w:left="116" w:right="-20"/>
        <w:rPr>
          <w:rFonts w:eastAsia="Times New Roman" w:cs="Calibri"/>
          <w:b/>
        </w:rPr>
      </w:pPr>
      <w:r w:rsidRPr="0088566A">
        <w:rPr>
          <w:rFonts w:eastAsia="Times New Roman" w:cs="Calibri"/>
          <w:w w:val="99"/>
        </w:rPr>
        <w:t>identification no.:</w:t>
      </w:r>
      <w:r w:rsidRPr="0088566A">
        <w:rPr>
          <w:rFonts w:eastAsia="Times New Roman" w:cs="Calibri"/>
          <w:w w:val="99"/>
        </w:rPr>
        <w:tab/>
      </w:r>
      <w:r>
        <w:rPr>
          <w:rFonts w:eastAsia="Times New Roman" w:cs="Calibri"/>
          <w:w w:val="99"/>
        </w:rPr>
        <w:t xml:space="preserve">          </w:t>
      </w:r>
      <w:r w:rsidRPr="0088566A">
        <w:rPr>
          <w:rFonts w:eastAsia="Times New Roman" w:cs="Calibri"/>
          <w:spacing w:val="-52"/>
          <w:w w:val="99"/>
        </w:rPr>
        <w:t xml:space="preserve"> </w:t>
      </w:r>
      <w:r>
        <w:rPr>
          <w:rFonts w:eastAsia="Times New Roman" w:cs="Calibri"/>
          <w:spacing w:val="-52"/>
          <w:w w:val="99"/>
        </w:rPr>
        <w:tab/>
      </w:r>
      <w:r w:rsidRPr="0088566A">
        <w:rPr>
          <w:rFonts w:eastAsia="Times New Roman" w:cs="Calibri"/>
          <w:w w:val="111"/>
        </w:rPr>
        <w:t>6</w:t>
      </w:r>
      <w:r w:rsidRPr="0088566A">
        <w:rPr>
          <w:rFonts w:eastAsia="Times New Roman" w:cs="Calibri"/>
          <w:spacing w:val="-1"/>
          <w:w w:val="111"/>
        </w:rPr>
        <w:t>1</w:t>
      </w:r>
      <w:r w:rsidRPr="0088566A">
        <w:rPr>
          <w:rFonts w:eastAsia="Times New Roman" w:cs="Calibri"/>
          <w:w w:val="111"/>
        </w:rPr>
        <w:t>38</w:t>
      </w:r>
      <w:r w:rsidRPr="0088566A">
        <w:rPr>
          <w:rFonts w:eastAsia="Times New Roman" w:cs="Calibri"/>
          <w:spacing w:val="-1"/>
          <w:w w:val="111"/>
        </w:rPr>
        <w:t>9</w:t>
      </w:r>
      <w:r w:rsidRPr="0088566A">
        <w:rPr>
          <w:rFonts w:eastAsia="Times New Roman" w:cs="Calibri"/>
          <w:w w:val="111"/>
        </w:rPr>
        <w:t>005</w:t>
      </w:r>
    </w:p>
    <w:p w14:paraId="1F0B5892" w14:textId="77777777" w:rsidR="0098339E" w:rsidRPr="0088566A" w:rsidRDefault="0098339E" w:rsidP="0098339E">
      <w:pPr>
        <w:tabs>
          <w:tab w:val="left" w:pos="2380"/>
        </w:tabs>
        <w:spacing w:after="0" w:line="252" w:lineRule="exact"/>
        <w:ind w:left="116" w:right="-20"/>
        <w:rPr>
          <w:rFonts w:eastAsia="Times New Roman" w:cs="Calibri"/>
        </w:rPr>
      </w:pPr>
      <w:r w:rsidRPr="0088566A">
        <w:rPr>
          <w:rFonts w:eastAsia="Times New Roman" w:cs="Calibri"/>
          <w:spacing w:val="-2"/>
          <w:w w:val="112"/>
        </w:rPr>
        <w:t>tax identification no.:</w:t>
      </w:r>
      <w:r w:rsidRPr="0088566A">
        <w:rPr>
          <w:rFonts w:eastAsia="Times New Roman" w:cs="Calibri"/>
          <w:w w:val="99"/>
        </w:rPr>
        <w:tab/>
      </w:r>
      <w:r w:rsidRPr="0088566A">
        <w:rPr>
          <w:rFonts w:eastAsia="Times New Roman" w:cs="Calibri"/>
          <w:w w:val="99"/>
        </w:rPr>
        <w:tab/>
      </w:r>
      <w:r w:rsidRPr="0088566A">
        <w:rPr>
          <w:rFonts w:eastAsia="Times New Roman" w:cs="Calibri"/>
          <w:spacing w:val="-51"/>
          <w:w w:val="99"/>
        </w:rPr>
        <w:t xml:space="preserve"> </w:t>
      </w:r>
      <w:r w:rsidRPr="0088566A">
        <w:rPr>
          <w:rFonts w:eastAsia="Times New Roman" w:cs="Calibri"/>
          <w:w w:val="108"/>
        </w:rPr>
        <w:t>C</w:t>
      </w:r>
      <w:r w:rsidRPr="0088566A">
        <w:rPr>
          <w:rFonts w:eastAsia="Times New Roman" w:cs="Calibri"/>
          <w:spacing w:val="-2"/>
        </w:rPr>
        <w:t>Z</w:t>
      </w:r>
      <w:r w:rsidRPr="0088566A">
        <w:rPr>
          <w:rFonts w:eastAsia="Times New Roman" w:cs="Calibri"/>
          <w:w w:val="111"/>
        </w:rPr>
        <w:t>61</w:t>
      </w:r>
      <w:r w:rsidRPr="0088566A">
        <w:rPr>
          <w:rFonts w:eastAsia="Times New Roman" w:cs="Calibri"/>
          <w:spacing w:val="-1"/>
          <w:w w:val="111"/>
        </w:rPr>
        <w:t>3</w:t>
      </w:r>
      <w:r w:rsidRPr="0088566A">
        <w:rPr>
          <w:rFonts w:eastAsia="Times New Roman" w:cs="Calibri"/>
          <w:w w:val="111"/>
        </w:rPr>
        <w:t>89</w:t>
      </w:r>
      <w:r w:rsidRPr="0088566A">
        <w:rPr>
          <w:rFonts w:eastAsia="Times New Roman" w:cs="Calibri"/>
          <w:spacing w:val="-1"/>
          <w:w w:val="111"/>
        </w:rPr>
        <w:t>0</w:t>
      </w:r>
      <w:r w:rsidRPr="0088566A">
        <w:rPr>
          <w:rFonts w:eastAsia="Times New Roman" w:cs="Calibri"/>
          <w:w w:val="111"/>
        </w:rPr>
        <w:t>05</w:t>
      </w:r>
    </w:p>
    <w:p w14:paraId="11519B94" w14:textId="77777777" w:rsidR="0098339E" w:rsidRPr="0088566A" w:rsidRDefault="0098339E" w:rsidP="0098339E">
      <w:pPr>
        <w:spacing w:after="0" w:line="240" w:lineRule="auto"/>
        <w:ind w:left="116" w:right="-20"/>
        <w:rPr>
          <w:rFonts w:eastAsia="Times New Roman" w:cs="Calibri"/>
          <w:b/>
        </w:rPr>
      </w:pPr>
      <w:r w:rsidRPr="0088566A">
        <w:rPr>
          <w:rFonts w:eastAsia="Times New Roman" w:cs="Calibri"/>
          <w:spacing w:val="-2"/>
          <w:w w:val="112"/>
        </w:rPr>
        <w:t>bank connection:</w:t>
      </w:r>
      <w:r w:rsidRPr="0088566A">
        <w:rPr>
          <w:rFonts w:eastAsia="Times New Roman" w:cs="Calibri"/>
        </w:rPr>
        <w:tab/>
      </w:r>
      <w:r w:rsidRPr="0088566A">
        <w:rPr>
          <w:rFonts w:eastAsia="Times New Roman" w:cs="Calibri"/>
        </w:rPr>
        <w:tab/>
      </w:r>
      <w:proofErr w:type="spellStart"/>
      <w:r w:rsidRPr="0088566A">
        <w:rPr>
          <w:rFonts w:eastAsia="Times New Roman" w:cs="Calibri"/>
          <w:w w:val="108"/>
        </w:rPr>
        <w:t>Č</w:t>
      </w:r>
      <w:r w:rsidRPr="0088566A">
        <w:rPr>
          <w:rFonts w:eastAsia="Times New Roman" w:cs="Calibri"/>
          <w:spacing w:val="-1"/>
          <w:w w:val="125"/>
        </w:rPr>
        <w:t>e</w:t>
      </w:r>
      <w:r w:rsidRPr="0088566A">
        <w:rPr>
          <w:rFonts w:eastAsia="Times New Roman" w:cs="Calibri"/>
          <w:w w:val="129"/>
        </w:rPr>
        <w:t>s</w:t>
      </w:r>
      <w:r w:rsidRPr="0088566A">
        <w:rPr>
          <w:rFonts w:eastAsia="Times New Roman" w:cs="Calibri"/>
          <w:spacing w:val="2"/>
        </w:rPr>
        <w:t>k</w:t>
      </w:r>
      <w:r w:rsidRPr="0088566A">
        <w:rPr>
          <w:rFonts w:eastAsia="Times New Roman" w:cs="Calibri"/>
          <w:w w:val="111"/>
        </w:rPr>
        <w:t>o</w:t>
      </w:r>
      <w:r w:rsidRPr="0088566A">
        <w:rPr>
          <w:rFonts w:eastAsia="Times New Roman" w:cs="Calibri"/>
          <w:w w:val="129"/>
        </w:rPr>
        <w:t>s</w:t>
      </w:r>
      <w:r w:rsidRPr="0088566A">
        <w:rPr>
          <w:rFonts w:eastAsia="Times New Roman" w:cs="Calibri"/>
          <w:w w:val="80"/>
        </w:rPr>
        <w:t>l</w:t>
      </w:r>
      <w:r w:rsidRPr="0088566A">
        <w:rPr>
          <w:rFonts w:eastAsia="Times New Roman" w:cs="Calibri"/>
          <w:spacing w:val="-1"/>
          <w:w w:val="111"/>
        </w:rPr>
        <w:t>o</w:t>
      </w:r>
      <w:r w:rsidRPr="0088566A">
        <w:rPr>
          <w:rFonts w:eastAsia="Times New Roman" w:cs="Calibri"/>
          <w:spacing w:val="-2"/>
        </w:rPr>
        <w:t>v</w:t>
      </w:r>
      <w:r w:rsidRPr="0088566A">
        <w:rPr>
          <w:rFonts w:eastAsia="Times New Roman" w:cs="Calibri"/>
          <w:spacing w:val="-1"/>
          <w:w w:val="125"/>
        </w:rPr>
        <w:t>e</w:t>
      </w:r>
      <w:r w:rsidRPr="0088566A">
        <w:rPr>
          <w:rFonts w:eastAsia="Times New Roman" w:cs="Calibri"/>
          <w:w w:val="111"/>
        </w:rPr>
        <w:t>n</w:t>
      </w:r>
      <w:r w:rsidRPr="0088566A">
        <w:rPr>
          <w:rFonts w:eastAsia="Times New Roman" w:cs="Calibri"/>
          <w:w w:val="129"/>
        </w:rPr>
        <w:t>s</w:t>
      </w:r>
      <w:r w:rsidRPr="0088566A">
        <w:rPr>
          <w:rFonts w:eastAsia="Times New Roman" w:cs="Calibri"/>
          <w:spacing w:val="2"/>
        </w:rPr>
        <w:t>k</w:t>
      </w:r>
      <w:r w:rsidRPr="0088566A">
        <w:rPr>
          <w:rFonts w:eastAsia="Times New Roman" w:cs="Calibri"/>
          <w:w w:val="125"/>
        </w:rPr>
        <w:t>á</w:t>
      </w:r>
      <w:proofErr w:type="spellEnd"/>
      <w:r w:rsidRPr="0088566A">
        <w:rPr>
          <w:rFonts w:eastAsia="Times New Roman" w:cs="Calibri"/>
          <w:spacing w:val="6"/>
        </w:rPr>
        <w:t xml:space="preserve"> </w:t>
      </w:r>
      <w:proofErr w:type="spellStart"/>
      <w:r w:rsidRPr="0088566A">
        <w:rPr>
          <w:rFonts w:eastAsia="Times New Roman" w:cs="Calibri"/>
          <w:spacing w:val="-1"/>
          <w:w w:val="111"/>
        </w:rPr>
        <w:t>o</w:t>
      </w:r>
      <w:r w:rsidRPr="0088566A">
        <w:rPr>
          <w:rFonts w:eastAsia="Times New Roman" w:cs="Calibri"/>
          <w:w w:val="111"/>
        </w:rPr>
        <w:t>bc</w:t>
      </w:r>
      <w:r w:rsidRPr="0088566A">
        <w:rPr>
          <w:rFonts w:eastAsia="Times New Roman" w:cs="Calibri"/>
          <w:spacing w:val="-1"/>
          <w:w w:val="111"/>
        </w:rPr>
        <w:t>h</w:t>
      </w:r>
      <w:r w:rsidRPr="0088566A">
        <w:rPr>
          <w:rFonts w:eastAsia="Times New Roman" w:cs="Calibri"/>
          <w:w w:val="111"/>
        </w:rPr>
        <w:t>o</w:t>
      </w:r>
      <w:r w:rsidRPr="0088566A">
        <w:rPr>
          <w:rFonts w:eastAsia="Times New Roman" w:cs="Calibri"/>
          <w:spacing w:val="-1"/>
          <w:w w:val="111"/>
        </w:rPr>
        <w:t>dn</w:t>
      </w:r>
      <w:r w:rsidRPr="0088566A">
        <w:rPr>
          <w:rFonts w:eastAsia="Times New Roman" w:cs="Calibri"/>
          <w:w w:val="111"/>
        </w:rPr>
        <w:t>í</w:t>
      </w:r>
      <w:proofErr w:type="spellEnd"/>
      <w:r w:rsidRPr="0088566A">
        <w:rPr>
          <w:rFonts w:eastAsia="Times New Roman" w:cs="Calibri"/>
          <w:spacing w:val="-7"/>
          <w:w w:val="111"/>
        </w:rPr>
        <w:t xml:space="preserve"> </w:t>
      </w:r>
      <w:proofErr w:type="spellStart"/>
      <w:r w:rsidRPr="0088566A">
        <w:rPr>
          <w:rFonts w:eastAsia="Times New Roman" w:cs="Calibri"/>
          <w:w w:val="111"/>
        </w:rPr>
        <w:t>ban</w:t>
      </w:r>
      <w:r w:rsidRPr="0088566A">
        <w:rPr>
          <w:rFonts w:eastAsia="Times New Roman" w:cs="Calibri"/>
          <w:spacing w:val="2"/>
          <w:w w:val="111"/>
        </w:rPr>
        <w:t>k</w:t>
      </w:r>
      <w:r w:rsidRPr="0088566A">
        <w:rPr>
          <w:rFonts w:eastAsia="Times New Roman" w:cs="Calibri"/>
          <w:w w:val="111"/>
        </w:rPr>
        <w:t>a</w:t>
      </w:r>
      <w:proofErr w:type="spellEnd"/>
      <w:r w:rsidRPr="0088566A">
        <w:rPr>
          <w:rFonts w:eastAsia="Times New Roman" w:cs="Calibri"/>
          <w:w w:val="111"/>
        </w:rPr>
        <w:t>,</w:t>
      </w:r>
      <w:r w:rsidRPr="0088566A">
        <w:rPr>
          <w:rFonts w:eastAsia="Times New Roman" w:cs="Calibri"/>
          <w:spacing w:val="18"/>
          <w:w w:val="111"/>
        </w:rPr>
        <w:t xml:space="preserve"> </w:t>
      </w:r>
      <w:r w:rsidRPr="0088566A">
        <w:rPr>
          <w:rFonts w:eastAsia="Times New Roman" w:cs="Calibri"/>
          <w:spacing w:val="-4"/>
        </w:rPr>
        <w:t>a</w:t>
      </w:r>
      <w:r w:rsidRPr="0088566A">
        <w:rPr>
          <w:rFonts w:eastAsia="Times New Roman" w:cs="Calibri"/>
        </w:rPr>
        <w:t>.</w:t>
      </w:r>
      <w:r w:rsidRPr="0088566A">
        <w:rPr>
          <w:rFonts w:eastAsia="Times New Roman" w:cs="Calibri"/>
          <w:spacing w:val="37"/>
        </w:rPr>
        <w:t xml:space="preserve"> </w:t>
      </w:r>
      <w:r w:rsidRPr="0088566A">
        <w:rPr>
          <w:rFonts w:eastAsia="Times New Roman" w:cs="Calibri"/>
          <w:w w:val="129"/>
        </w:rPr>
        <w:t>s</w:t>
      </w:r>
      <w:r w:rsidRPr="0088566A">
        <w:rPr>
          <w:rFonts w:eastAsia="Times New Roman" w:cs="Calibri"/>
          <w:w w:val="111"/>
        </w:rPr>
        <w:t>.</w:t>
      </w:r>
    </w:p>
    <w:p w14:paraId="02CA3BA2" w14:textId="77777777" w:rsidR="0098339E" w:rsidRPr="0088566A" w:rsidRDefault="0098339E" w:rsidP="0098339E">
      <w:pPr>
        <w:tabs>
          <w:tab w:val="left" w:pos="2380"/>
        </w:tabs>
        <w:spacing w:before="5" w:after="0" w:line="252" w:lineRule="exact"/>
        <w:ind w:left="116" w:right="2657"/>
        <w:rPr>
          <w:rFonts w:eastAsia="Times New Roman" w:cs="Calibri"/>
        </w:rPr>
      </w:pPr>
      <w:r w:rsidRPr="0088566A">
        <w:rPr>
          <w:rFonts w:eastAsia="Times New Roman" w:cs="Calibri"/>
          <w:spacing w:val="-2"/>
          <w:w w:val="112"/>
        </w:rPr>
        <w:t>account number:</w:t>
      </w:r>
      <w:r w:rsidRPr="0088566A">
        <w:rPr>
          <w:rFonts w:eastAsia="Times New Roman" w:cs="Calibri"/>
        </w:rPr>
        <w:tab/>
      </w:r>
      <w:r w:rsidRPr="0088566A">
        <w:rPr>
          <w:rFonts w:eastAsia="Times New Roman" w:cs="Calibri"/>
        </w:rPr>
        <w:tab/>
      </w:r>
      <w:r w:rsidRPr="0088566A">
        <w:rPr>
          <w:rFonts w:eastAsia="Times New Roman" w:cs="Calibri"/>
          <w:spacing w:val="-37"/>
        </w:rPr>
        <w:t xml:space="preserve"> </w:t>
      </w:r>
      <w:r w:rsidRPr="0088566A">
        <w:rPr>
          <w:rFonts w:eastAsia="Times New Roman" w:cs="Calibri"/>
          <w:spacing w:val="-1"/>
          <w:w w:val="111"/>
        </w:rPr>
        <w:t>671958383</w:t>
      </w:r>
      <w:r w:rsidRPr="0088566A">
        <w:rPr>
          <w:rFonts w:eastAsia="Times New Roman" w:cs="Calibri"/>
        </w:rPr>
        <w:t>/</w:t>
      </w:r>
      <w:r w:rsidRPr="0088566A">
        <w:rPr>
          <w:rFonts w:eastAsia="Times New Roman" w:cs="Calibri"/>
          <w:w w:val="111"/>
        </w:rPr>
        <w:t>0300</w:t>
      </w:r>
    </w:p>
    <w:p w14:paraId="235E788A" w14:textId="77777777" w:rsidR="0098339E" w:rsidRPr="0088566A" w:rsidRDefault="0098339E" w:rsidP="0098339E">
      <w:pPr>
        <w:spacing w:before="2" w:after="0" w:line="252" w:lineRule="exact"/>
        <w:ind w:left="116" w:right="58"/>
        <w:rPr>
          <w:rFonts w:eastAsia="Times New Roman" w:cs="Calibri"/>
          <w:spacing w:val="-2"/>
          <w:w w:val="112"/>
        </w:rPr>
      </w:pPr>
      <w:r w:rsidRPr="0088566A">
        <w:rPr>
          <w:rFonts w:eastAsia="Times New Roman" w:cs="Calibri"/>
          <w:spacing w:val="-2"/>
          <w:w w:val="112"/>
        </w:rPr>
        <w:t>registered in the public register of research institutions maintained by Ministry of education, youth and sports</w:t>
      </w:r>
    </w:p>
    <w:p w14:paraId="7A4312EF" w14:textId="77777777" w:rsidR="0098339E" w:rsidRPr="0088566A" w:rsidRDefault="0098339E" w:rsidP="0098339E">
      <w:pPr>
        <w:spacing w:before="58" w:after="0" w:line="240" w:lineRule="auto"/>
        <w:ind w:left="116" w:right="-20"/>
        <w:rPr>
          <w:rFonts w:eastAsia="Times New Roman" w:cs="Calibri"/>
        </w:rPr>
      </w:pPr>
      <w:r w:rsidRPr="0088566A">
        <w:rPr>
          <w:rFonts w:eastAsia="Times New Roman" w:cs="Calibri"/>
          <w:spacing w:val="2"/>
        </w:rPr>
        <w:t>(</w:t>
      </w:r>
      <w:r w:rsidRPr="0088566A">
        <w:rPr>
          <w:rFonts w:eastAsia="Times New Roman" w:cs="Calibri"/>
          <w:spacing w:val="-2"/>
          <w:w w:val="112"/>
        </w:rPr>
        <w:t>hereinafter referred to as the “Buyer”)</w:t>
      </w:r>
    </w:p>
    <w:p w14:paraId="7A3A52A2" w14:textId="77777777" w:rsidR="0098339E" w:rsidRPr="0088566A" w:rsidRDefault="0098339E" w:rsidP="0098339E">
      <w:pPr>
        <w:spacing w:before="1" w:after="0" w:line="170" w:lineRule="exact"/>
        <w:rPr>
          <w:rFonts w:cs="Calibri"/>
          <w:sz w:val="17"/>
          <w:szCs w:val="17"/>
        </w:rPr>
      </w:pPr>
    </w:p>
    <w:p w14:paraId="2A80FBC7" w14:textId="77777777" w:rsidR="0098339E" w:rsidRPr="0088566A" w:rsidRDefault="0098339E" w:rsidP="0098339E">
      <w:pPr>
        <w:spacing w:after="0" w:line="200" w:lineRule="exact"/>
        <w:rPr>
          <w:rFonts w:cs="Calibri"/>
          <w:sz w:val="20"/>
          <w:szCs w:val="20"/>
        </w:rPr>
      </w:pPr>
    </w:p>
    <w:p w14:paraId="3147BC90" w14:textId="77777777" w:rsidR="0098339E" w:rsidRPr="0088566A" w:rsidRDefault="0098339E" w:rsidP="0098339E">
      <w:pPr>
        <w:spacing w:after="0" w:line="249" w:lineRule="exact"/>
        <w:ind w:left="116" w:right="-20"/>
        <w:rPr>
          <w:rFonts w:eastAsia="Times New Roman" w:cs="Calibri"/>
        </w:rPr>
      </w:pPr>
      <w:r w:rsidRPr="0088566A">
        <w:rPr>
          <w:rFonts w:eastAsia="Times New Roman" w:cs="Calibri"/>
          <w:w w:val="125"/>
          <w:position w:val="-1"/>
        </w:rPr>
        <w:t>and</w:t>
      </w:r>
    </w:p>
    <w:p w14:paraId="2819ADCA" w14:textId="77777777" w:rsidR="0098339E" w:rsidRPr="0088566A" w:rsidRDefault="0098339E" w:rsidP="0098339E">
      <w:pPr>
        <w:spacing w:before="6" w:after="0" w:line="140" w:lineRule="exact"/>
        <w:rPr>
          <w:rFonts w:cs="Calibri"/>
          <w:sz w:val="14"/>
          <w:szCs w:val="14"/>
        </w:rPr>
      </w:pPr>
    </w:p>
    <w:p w14:paraId="7C2CF12D" w14:textId="77777777" w:rsidR="0098339E" w:rsidRPr="00E8342D" w:rsidRDefault="0098339E" w:rsidP="0098339E">
      <w:pPr>
        <w:spacing w:after="0" w:line="200" w:lineRule="exact"/>
        <w:rPr>
          <w:rFonts w:cs="Calibri"/>
          <w:sz w:val="20"/>
          <w:szCs w:val="20"/>
        </w:rPr>
      </w:pPr>
    </w:p>
    <w:p w14:paraId="632D4089" w14:textId="77777777" w:rsidR="0098339E" w:rsidRPr="00B71641" w:rsidRDefault="0098339E" w:rsidP="0098339E">
      <w:pPr>
        <w:tabs>
          <w:tab w:val="left" w:pos="2380"/>
        </w:tabs>
        <w:spacing w:before="32" w:after="0" w:line="240" w:lineRule="auto"/>
        <w:ind w:right="106"/>
        <w:rPr>
          <w:rFonts w:eastAsia="Times New Roman" w:cs="Calibri"/>
        </w:rPr>
      </w:pPr>
      <w:r w:rsidRPr="00E8342D">
        <w:rPr>
          <w:rFonts w:cs="Calibri"/>
          <w:b/>
        </w:rPr>
        <w:t xml:space="preserve">  </w:t>
      </w:r>
      <w:proofErr w:type="spellStart"/>
      <w:r w:rsidRPr="002B07AD">
        <w:rPr>
          <w:rFonts w:eastAsia="Times New Roman" w:cs="Calibri"/>
          <w:b/>
          <w:bCs/>
        </w:rPr>
        <w:t>Ionplus</w:t>
      </w:r>
      <w:proofErr w:type="spellEnd"/>
      <w:r w:rsidRPr="002B07AD">
        <w:rPr>
          <w:rFonts w:eastAsia="Times New Roman" w:cs="Calibri"/>
          <w:b/>
          <w:bCs/>
        </w:rPr>
        <w:t xml:space="preserve"> AG</w:t>
      </w:r>
      <w:r w:rsidRPr="00E8342D">
        <w:rPr>
          <w:rFonts w:eastAsia="Times New Roman" w:cs="Calibri"/>
          <w:b/>
          <w:w w:val="118"/>
        </w:rPr>
        <w:br/>
      </w:r>
      <w:r w:rsidRPr="00E8342D">
        <w:rPr>
          <w:rFonts w:eastAsia="Times New Roman" w:cs="Calibri"/>
          <w:spacing w:val="-2"/>
          <w:w w:val="112"/>
        </w:rPr>
        <w:t xml:space="preserve">  </w:t>
      </w:r>
      <w:r w:rsidRPr="00B71641">
        <w:rPr>
          <w:rFonts w:eastAsia="Times New Roman" w:cs="Calibri"/>
          <w:spacing w:val="-2"/>
          <w:w w:val="112"/>
        </w:rPr>
        <w:t>headquartered at</w:t>
      </w:r>
      <w:r w:rsidRPr="00B71641">
        <w:rPr>
          <w:rFonts w:eastAsia="Times New Roman" w:cs="Calibri"/>
        </w:rPr>
        <w:tab/>
      </w:r>
      <w:r w:rsidRPr="00B71641">
        <w:rPr>
          <w:rFonts w:eastAsia="Times New Roman" w:cs="Calibri"/>
        </w:rPr>
        <w:tab/>
      </w:r>
      <w:proofErr w:type="spellStart"/>
      <w:r w:rsidRPr="008E3944">
        <w:rPr>
          <w:rFonts w:eastAsia="Times New Roman" w:cs="Calibri"/>
          <w:highlight w:val="yellow"/>
        </w:rPr>
        <w:t>Lerzenstrasse</w:t>
      </w:r>
      <w:proofErr w:type="spellEnd"/>
      <w:r w:rsidRPr="008E3944">
        <w:rPr>
          <w:rFonts w:eastAsia="Times New Roman" w:cs="Calibri"/>
          <w:highlight w:val="yellow"/>
        </w:rPr>
        <w:t xml:space="preserve"> 12, CH-8953 </w:t>
      </w:r>
      <w:proofErr w:type="spellStart"/>
      <w:r w:rsidRPr="008E3944">
        <w:rPr>
          <w:rFonts w:eastAsia="Times New Roman" w:cs="Calibri"/>
          <w:highlight w:val="yellow"/>
        </w:rPr>
        <w:t>Dietikon</w:t>
      </w:r>
      <w:proofErr w:type="spellEnd"/>
    </w:p>
    <w:p w14:paraId="5A11A4E7" w14:textId="77777777" w:rsidR="0098339E" w:rsidRPr="00B71641" w:rsidRDefault="0098339E" w:rsidP="0098339E">
      <w:pPr>
        <w:tabs>
          <w:tab w:val="left" w:pos="2380"/>
        </w:tabs>
        <w:spacing w:before="32" w:after="0" w:line="240" w:lineRule="auto"/>
        <w:ind w:left="116" w:right="106"/>
        <w:rPr>
          <w:rFonts w:eastAsia="Times New Roman" w:cs="Calibri"/>
        </w:rPr>
      </w:pPr>
      <w:r w:rsidRPr="00B71641">
        <w:rPr>
          <w:rFonts w:eastAsia="Times New Roman" w:cs="Calibri"/>
          <w:spacing w:val="-2"/>
          <w:w w:val="112"/>
        </w:rPr>
        <w:t>Represented by:</w:t>
      </w:r>
      <w:r w:rsidRPr="00B71641">
        <w:rPr>
          <w:rFonts w:eastAsia="Times New Roman" w:cs="Calibri"/>
        </w:rPr>
        <w:t xml:space="preserve"> </w:t>
      </w:r>
      <w:r w:rsidRPr="00B71641">
        <w:rPr>
          <w:rFonts w:eastAsia="Times New Roman" w:cs="Calibri"/>
        </w:rPr>
        <w:tab/>
      </w:r>
      <w:r w:rsidRPr="00B71641">
        <w:rPr>
          <w:rFonts w:eastAsia="Times New Roman" w:cs="Calibri"/>
        </w:rPr>
        <w:tab/>
      </w:r>
      <w:r w:rsidRPr="008E3944">
        <w:rPr>
          <w:rFonts w:eastAsia="Times New Roman" w:cs="Calibri"/>
          <w:highlight w:val="yellow"/>
        </w:rPr>
        <w:t>Joël Bourquin, CEO</w:t>
      </w:r>
    </w:p>
    <w:p w14:paraId="71F029A7" w14:textId="77777777" w:rsidR="0098339E" w:rsidRPr="00B71641" w:rsidRDefault="0098339E" w:rsidP="0098339E">
      <w:pPr>
        <w:tabs>
          <w:tab w:val="left" w:pos="2380"/>
        </w:tabs>
        <w:spacing w:before="1" w:after="0" w:line="254" w:lineRule="exact"/>
        <w:ind w:left="116" w:right="106"/>
        <w:rPr>
          <w:rFonts w:eastAsia="Times New Roman" w:cs="Calibri"/>
        </w:rPr>
      </w:pPr>
      <w:r w:rsidRPr="00B71641">
        <w:rPr>
          <w:rFonts w:eastAsia="Times New Roman" w:cs="Calibri"/>
          <w:spacing w:val="-2"/>
          <w:w w:val="112"/>
        </w:rPr>
        <w:t xml:space="preserve">business </w:t>
      </w:r>
      <w:proofErr w:type="spellStart"/>
      <w:r w:rsidRPr="00B71641">
        <w:rPr>
          <w:rFonts w:eastAsia="Times New Roman" w:cs="Calibri"/>
          <w:spacing w:val="-2"/>
          <w:w w:val="112"/>
        </w:rPr>
        <w:t>identificat</w:t>
      </w:r>
      <w:proofErr w:type="spellEnd"/>
      <w:r w:rsidRPr="00B71641">
        <w:rPr>
          <w:rFonts w:eastAsia="Times New Roman" w:cs="Calibri"/>
          <w:spacing w:val="-2"/>
          <w:w w:val="112"/>
        </w:rPr>
        <w:t>. no.:</w:t>
      </w:r>
      <w:r w:rsidRPr="00B71641">
        <w:rPr>
          <w:rFonts w:eastAsia="Times New Roman" w:cs="Calibri"/>
          <w:w w:val="99"/>
        </w:rPr>
        <w:tab/>
      </w:r>
      <w:r w:rsidRPr="008E3944">
        <w:rPr>
          <w:rFonts w:eastAsia="Times New Roman" w:cs="Calibri"/>
          <w:highlight w:val="yellow"/>
        </w:rPr>
        <w:t>CHE-418.217.794</w:t>
      </w:r>
      <w:r w:rsidRPr="00B71641">
        <w:rPr>
          <w:rFonts w:eastAsia="Times New Roman" w:cs="Calibri"/>
        </w:rPr>
        <w:br/>
      </w:r>
      <w:r w:rsidRPr="00B71641">
        <w:rPr>
          <w:rFonts w:eastAsia="Times New Roman" w:cs="Calibri"/>
          <w:w w:val="99"/>
        </w:rPr>
        <w:t>tax identification no.:</w:t>
      </w:r>
      <w:r w:rsidRPr="00B71641">
        <w:rPr>
          <w:rFonts w:eastAsia="Times New Roman" w:cs="Calibri"/>
          <w:w w:val="99"/>
        </w:rPr>
        <w:tab/>
      </w:r>
      <w:r w:rsidRPr="00B71641">
        <w:rPr>
          <w:rFonts w:eastAsia="Times New Roman" w:cs="Calibri"/>
          <w:w w:val="99"/>
        </w:rPr>
        <w:tab/>
      </w:r>
      <w:r w:rsidRPr="008E3944">
        <w:rPr>
          <w:rFonts w:eastAsia="Times New Roman" w:cs="Calibri"/>
          <w:highlight w:val="yellow"/>
        </w:rPr>
        <w:t>CHE-418.217.794 MWST</w:t>
      </w:r>
      <w:r w:rsidRPr="00B71641">
        <w:rPr>
          <w:rFonts w:eastAsia="Times New Roman" w:cs="Calibri"/>
          <w:w w:val="99"/>
        </w:rPr>
        <w:tab/>
      </w:r>
      <w:r w:rsidRPr="00B71641">
        <w:rPr>
          <w:rFonts w:eastAsia="Times New Roman" w:cs="Calibri"/>
          <w:spacing w:val="-51"/>
          <w:w w:val="99"/>
        </w:rPr>
        <w:t xml:space="preserve">  </w:t>
      </w:r>
      <w:r w:rsidRPr="00B71641">
        <w:rPr>
          <w:rFonts w:eastAsia="Times New Roman" w:cs="Calibri"/>
          <w:spacing w:val="-51"/>
          <w:w w:val="99"/>
        </w:rPr>
        <w:tab/>
      </w:r>
    </w:p>
    <w:p w14:paraId="257ACF8D" w14:textId="77777777" w:rsidR="0098339E" w:rsidRPr="00B71641" w:rsidRDefault="0098339E" w:rsidP="0098339E">
      <w:pPr>
        <w:tabs>
          <w:tab w:val="left" w:pos="2380"/>
        </w:tabs>
        <w:spacing w:after="0" w:line="249" w:lineRule="exact"/>
        <w:ind w:left="116" w:right="106"/>
        <w:rPr>
          <w:rFonts w:eastAsia="Times New Roman" w:cs="Calibri"/>
        </w:rPr>
      </w:pPr>
      <w:r w:rsidRPr="00B71641">
        <w:rPr>
          <w:rFonts w:eastAsia="Times New Roman" w:cs="Calibri"/>
          <w:spacing w:val="-1"/>
          <w:w w:val="108"/>
        </w:rPr>
        <w:t>Bank connection</w:t>
      </w:r>
      <w:r w:rsidRPr="00B71641">
        <w:rPr>
          <w:rFonts w:eastAsia="Times New Roman" w:cs="Calibri"/>
        </w:rPr>
        <w:t>:</w:t>
      </w:r>
      <w:r w:rsidRPr="00B71641">
        <w:rPr>
          <w:rFonts w:eastAsia="Times New Roman" w:cs="Calibri"/>
        </w:rPr>
        <w:tab/>
      </w:r>
      <w:r w:rsidRPr="00B71641">
        <w:rPr>
          <w:rFonts w:eastAsia="Times New Roman" w:cs="Calibri"/>
        </w:rPr>
        <w:tab/>
      </w:r>
      <w:proofErr w:type="spellStart"/>
      <w:r w:rsidRPr="008E3944">
        <w:rPr>
          <w:rFonts w:eastAsia="Times New Roman" w:cs="Calibri"/>
          <w:highlight w:val="yellow"/>
        </w:rPr>
        <w:t>Zürcher</w:t>
      </w:r>
      <w:proofErr w:type="spellEnd"/>
      <w:r w:rsidRPr="008E3944">
        <w:rPr>
          <w:rFonts w:eastAsia="Times New Roman" w:cs="Calibri"/>
          <w:highlight w:val="yellow"/>
        </w:rPr>
        <w:t xml:space="preserve"> </w:t>
      </w:r>
      <w:proofErr w:type="spellStart"/>
      <w:r w:rsidRPr="008E3944">
        <w:rPr>
          <w:rFonts w:eastAsia="Times New Roman" w:cs="Calibri"/>
          <w:highlight w:val="yellow"/>
        </w:rPr>
        <w:t>Kantonalbank</w:t>
      </w:r>
      <w:proofErr w:type="spellEnd"/>
    </w:p>
    <w:p w14:paraId="73790CA4" w14:textId="77777777" w:rsidR="0098339E" w:rsidRPr="00E8342D" w:rsidRDefault="0098339E" w:rsidP="0098339E">
      <w:pPr>
        <w:tabs>
          <w:tab w:val="left" w:pos="2380"/>
        </w:tabs>
        <w:spacing w:before="1" w:after="0" w:line="240" w:lineRule="auto"/>
        <w:ind w:left="2876" w:right="106" w:hanging="2760"/>
        <w:rPr>
          <w:rFonts w:eastAsia="Times New Roman" w:cs="Calibri"/>
        </w:rPr>
      </w:pPr>
      <w:r w:rsidRPr="00B71641">
        <w:rPr>
          <w:rFonts w:eastAsia="Times New Roman" w:cs="Calibri"/>
        </w:rPr>
        <w:t>account number:</w:t>
      </w:r>
      <w:r w:rsidRPr="00B71641">
        <w:rPr>
          <w:rFonts w:eastAsia="Times New Roman" w:cs="Calibri"/>
        </w:rPr>
        <w:tab/>
      </w:r>
      <w:r w:rsidRPr="00B71641">
        <w:rPr>
          <w:rFonts w:cs="Calibri"/>
        </w:rPr>
        <w:tab/>
      </w:r>
      <w:r w:rsidRPr="008E3944">
        <w:rPr>
          <w:rFonts w:cs="Calibri"/>
          <w:highlight w:val="yellow"/>
        </w:rPr>
        <w:t>CH18 0070 0110 0043 9273 8</w:t>
      </w:r>
    </w:p>
    <w:p w14:paraId="05E6E72B" w14:textId="77777777" w:rsidR="0098339E" w:rsidRPr="00E8342D" w:rsidRDefault="0098339E" w:rsidP="0098339E">
      <w:pPr>
        <w:spacing w:before="57" w:after="0" w:line="240" w:lineRule="auto"/>
        <w:ind w:left="116" w:right="-20"/>
        <w:rPr>
          <w:rFonts w:eastAsia="Times New Roman" w:cs="Calibri"/>
        </w:rPr>
      </w:pPr>
      <w:r w:rsidRPr="00E8342D">
        <w:rPr>
          <w:rFonts w:eastAsia="Times New Roman" w:cs="Calibri"/>
          <w:spacing w:val="2"/>
        </w:rPr>
        <w:t>(hereinafter as the “Seller”</w:t>
      </w:r>
      <w:r w:rsidRPr="00E8342D">
        <w:rPr>
          <w:rFonts w:eastAsia="Times New Roman" w:cs="Calibri"/>
        </w:rPr>
        <w:t>)</w:t>
      </w:r>
    </w:p>
    <w:p w14:paraId="063F0C34" w14:textId="77777777" w:rsidR="0098339E" w:rsidRPr="0088566A" w:rsidRDefault="0098339E" w:rsidP="0098339E">
      <w:pPr>
        <w:spacing w:after="0" w:line="200" w:lineRule="exact"/>
        <w:rPr>
          <w:rFonts w:cs="Calibri"/>
          <w:sz w:val="20"/>
          <w:szCs w:val="20"/>
        </w:rPr>
      </w:pPr>
    </w:p>
    <w:p w14:paraId="3BC3E77B" w14:textId="77777777" w:rsidR="0098339E" w:rsidRPr="0088566A" w:rsidRDefault="0098339E" w:rsidP="0098339E">
      <w:pPr>
        <w:spacing w:after="0" w:line="200" w:lineRule="exact"/>
        <w:rPr>
          <w:rFonts w:cs="Calibri"/>
          <w:sz w:val="20"/>
          <w:szCs w:val="20"/>
        </w:rPr>
      </w:pPr>
    </w:p>
    <w:p w14:paraId="65942330" w14:textId="77777777" w:rsidR="0098339E" w:rsidRPr="0088566A" w:rsidRDefault="0098339E" w:rsidP="0098339E">
      <w:pPr>
        <w:tabs>
          <w:tab w:val="left" w:pos="680"/>
        </w:tabs>
        <w:spacing w:after="0" w:line="240" w:lineRule="auto"/>
        <w:ind w:left="116" w:right="-20"/>
        <w:rPr>
          <w:rFonts w:eastAsia="Times New Roman" w:cs="Calibri"/>
          <w:b/>
        </w:rPr>
      </w:pPr>
      <w:r w:rsidRPr="0088566A">
        <w:rPr>
          <w:rFonts w:eastAsia="Times New Roman" w:cs="Calibri"/>
          <w:b/>
          <w:spacing w:val="-1"/>
        </w:rPr>
        <w:t>1</w:t>
      </w:r>
      <w:r w:rsidRPr="0088566A">
        <w:rPr>
          <w:rFonts w:eastAsia="Times New Roman" w:cs="Calibri"/>
          <w:b/>
        </w:rPr>
        <w:t>.</w:t>
      </w:r>
      <w:r w:rsidRPr="0088566A">
        <w:rPr>
          <w:rFonts w:eastAsia="Times New Roman" w:cs="Calibri"/>
          <w:b/>
          <w:spacing w:val="-37"/>
        </w:rPr>
        <w:t xml:space="preserve"> </w:t>
      </w:r>
      <w:r w:rsidRPr="0088566A">
        <w:rPr>
          <w:rFonts w:eastAsia="Times New Roman" w:cs="Calibri"/>
          <w:b/>
        </w:rPr>
        <w:tab/>
      </w:r>
      <w:r w:rsidRPr="0088566A">
        <w:rPr>
          <w:rFonts w:eastAsia="Times New Roman" w:cs="Calibri"/>
          <w:b/>
          <w:spacing w:val="-3"/>
          <w:w w:val="112"/>
        </w:rPr>
        <w:t>Initial Provisions</w:t>
      </w:r>
    </w:p>
    <w:p w14:paraId="7F16C98B" w14:textId="77777777" w:rsidR="0098339E" w:rsidRPr="0088566A" w:rsidRDefault="0098339E" w:rsidP="0098339E">
      <w:pPr>
        <w:spacing w:before="3" w:after="0" w:line="200" w:lineRule="exact"/>
        <w:rPr>
          <w:rFonts w:cs="Calibri"/>
          <w:sz w:val="20"/>
          <w:szCs w:val="20"/>
        </w:rPr>
      </w:pPr>
    </w:p>
    <w:p w14:paraId="283EC2EC" w14:textId="1C9AAF60" w:rsidR="0098339E" w:rsidRDefault="0098339E" w:rsidP="0098339E">
      <w:pPr>
        <w:spacing w:after="0" w:line="240" w:lineRule="auto"/>
        <w:ind w:left="682" w:right="58" w:hanging="566"/>
        <w:jc w:val="both"/>
        <w:rPr>
          <w:rFonts w:cs="Calibri"/>
          <w:lang w:val="en-GB"/>
        </w:rPr>
      </w:pPr>
      <w:r w:rsidRPr="0088566A">
        <w:rPr>
          <w:rFonts w:eastAsia="Times New Roman" w:cs="Calibri"/>
          <w:spacing w:val="-1"/>
        </w:rPr>
        <w:t>1</w:t>
      </w:r>
      <w:r w:rsidRPr="0088566A">
        <w:rPr>
          <w:rFonts w:eastAsia="Times New Roman" w:cs="Calibri"/>
          <w:spacing w:val="3"/>
        </w:rPr>
        <w:t>.</w:t>
      </w:r>
      <w:r w:rsidRPr="0088566A">
        <w:rPr>
          <w:rFonts w:eastAsia="Times New Roman" w:cs="Calibri"/>
        </w:rPr>
        <w:t xml:space="preserve">1    </w:t>
      </w:r>
      <w:r w:rsidRPr="0088566A">
        <w:rPr>
          <w:rFonts w:eastAsia="Times New Roman" w:cs="Calibri"/>
          <w:spacing w:val="14"/>
        </w:rPr>
        <w:t xml:space="preserve"> </w:t>
      </w:r>
      <w:r w:rsidRPr="00717CA5">
        <w:rPr>
          <w:rFonts w:cs="Calibri"/>
          <w:lang w:val="en-GB"/>
        </w:rPr>
        <w:t xml:space="preserve">This CONTRACT is made by and between the Buyers and the Sellers; whereby the Buyers agree to buy and the Sellers agree to sell the </w:t>
      </w:r>
      <w:r w:rsidR="0015313A" w:rsidRPr="00717CA5">
        <w:rPr>
          <w:rFonts w:cs="Calibri"/>
          <w:lang w:val="en-GB"/>
        </w:rPr>
        <w:t xml:space="preserve">products </w:t>
      </w:r>
      <w:r w:rsidR="0015313A" w:rsidRPr="0015313A">
        <w:rPr>
          <w:rFonts w:cs="Calibri"/>
          <w:lang w:val="en-GB"/>
        </w:rPr>
        <w:t xml:space="preserve">listed in the annex to </w:t>
      </w:r>
      <w:r w:rsidR="0015313A">
        <w:rPr>
          <w:rFonts w:cs="Calibri"/>
          <w:lang w:val="en-GB"/>
        </w:rPr>
        <w:t>this C</w:t>
      </w:r>
      <w:r w:rsidR="0015313A" w:rsidRPr="0015313A">
        <w:rPr>
          <w:rFonts w:cs="Calibri"/>
          <w:lang w:val="en-GB"/>
        </w:rPr>
        <w:t>ontract - Technical specification,</w:t>
      </w:r>
      <w:r w:rsidR="0015313A">
        <w:rPr>
          <w:rFonts w:cs="Calibri"/>
          <w:lang w:val="en-GB"/>
        </w:rPr>
        <w:t xml:space="preserve"> </w:t>
      </w:r>
      <w:r w:rsidRPr="00717CA5">
        <w:rPr>
          <w:rFonts w:cs="Calibri"/>
          <w:lang w:val="en-GB"/>
        </w:rPr>
        <w:t>according to the terms and conditions stipulated below.</w:t>
      </w:r>
    </w:p>
    <w:p w14:paraId="7546C632" w14:textId="372E6194" w:rsidR="00607232" w:rsidRDefault="00607232" w:rsidP="0098339E">
      <w:pPr>
        <w:spacing w:after="0" w:line="240" w:lineRule="auto"/>
        <w:ind w:left="682" w:right="58" w:hanging="566"/>
        <w:jc w:val="both"/>
        <w:rPr>
          <w:rFonts w:eastAsia="Times New Roman" w:cs="Calibri"/>
          <w:b/>
          <w:color w:val="FF0000"/>
        </w:rPr>
      </w:pPr>
    </w:p>
    <w:p w14:paraId="09623686" w14:textId="236EC2F1" w:rsidR="00607232" w:rsidRPr="00607232" w:rsidRDefault="00607232" w:rsidP="00607232">
      <w:pPr>
        <w:spacing w:after="0" w:line="240" w:lineRule="auto"/>
        <w:ind w:left="682" w:right="58" w:hanging="566"/>
        <w:jc w:val="both"/>
        <w:rPr>
          <w:rFonts w:eastAsia="Times New Roman" w:cs="Calibri"/>
          <w:color w:val="000000" w:themeColor="text1"/>
        </w:rPr>
      </w:pPr>
      <w:r w:rsidRPr="0088566A">
        <w:rPr>
          <w:rFonts w:eastAsia="Times New Roman" w:cs="Calibri"/>
          <w:spacing w:val="-1"/>
        </w:rPr>
        <w:t>1</w:t>
      </w:r>
      <w:r w:rsidRPr="0088566A">
        <w:rPr>
          <w:rFonts w:eastAsia="Times New Roman" w:cs="Calibri"/>
          <w:spacing w:val="3"/>
        </w:rPr>
        <w:t>.</w:t>
      </w:r>
      <w:r>
        <w:rPr>
          <w:rFonts w:eastAsia="Times New Roman" w:cs="Calibri"/>
          <w:spacing w:val="3"/>
        </w:rPr>
        <w:t>2</w:t>
      </w:r>
      <w:r w:rsidRPr="0088566A">
        <w:rPr>
          <w:rFonts w:eastAsia="Times New Roman" w:cs="Calibri"/>
        </w:rPr>
        <w:t xml:space="preserve">    </w:t>
      </w:r>
      <w:r w:rsidRPr="0088566A">
        <w:rPr>
          <w:rFonts w:eastAsia="Times New Roman" w:cs="Calibri"/>
          <w:spacing w:val="14"/>
        </w:rPr>
        <w:t xml:space="preserve"> </w:t>
      </w:r>
      <w:r w:rsidRPr="00607232">
        <w:rPr>
          <w:rFonts w:eastAsia="Times New Roman" w:cs="Calibri"/>
          <w:color w:val="000000" w:themeColor="text1"/>
        </w:rPr>
        <w:t xml:space="preserve">This </w:t>
      </w:r>
      <w:r>
        <w:rPr>
          <w:rFonts w:eastAsia="Times New Roman" w:cs="Calibri"/>
          <w:color w:val="000000" w:themeColor="text1"/>
        </w:rPr>
        <w:t>C</w:t>
      </w:r>
      <w:r w:rsidRPr="00607232">
        <w:rPr>
          <w:rFonts w:eastAsia="Times New Roman" w:cs="Calibri"/>
          <w:color w:val="000000" w:themeColor="text1"/>
        </w:rPr>
        <w:t xml:space="preserve">ontract is awarded in accordance with the conditions for awarding contracts within the Jan Amos </w:t>
      </w:r>
      <w:proofErr w:type="spellStart"/>
      <w:r w:rsidRPr="00607232">
        <w:rPr>
          <w:rFonts w:eastAsia="Times New Roman" w:cs="Calibri"/>
          <w:color w:val="000000" w:themeColor="text1"/>
        </w:rPr>
        <w:t>Komenský</w:t>
      </w:r>
      <w:proofErr w:type="spellEnd"/>
      <w:r w:rsidRPr="00607232">
        <w:rPr>
          <w:rFonts w:eastAsia="Times New Roman" w:cs="Calibri"/>
          <w:color w:val="000000" w:themeColor="text1"/>
        </w:rPr>
        <w:t xml:space="preserve"> Operational Program. </w:t>
      </w:r>
      <w:r>
        <w:rPr>
          <w:rFonts w:eastAsia="Times New Roman" w:cs="Calibri"/>
          <w:color w:val="000000" w:themeColor="text1"/>
        </w:rPr>
        <w:t xml:space="preserve">The </w:t>
      </w:r>
      <w:r w:rsidRPr="00607232">
        <w:rPr>
          <w:rFonts w:eastAsia="Times New Roman" w:cs="Calibri"/>
          <w:color w:val="000000" w:themeColor="text1"/>
        </w:rPr>
        <w:t xml:space="preserve">part of the performance from this </w:t>
      </w:r>
      <w:r>
        <w:rPr>
          <w:rFonts w:eastAsia="Times New Roman" w:cs="Calibri"/>
          <w:color w:val="000000" w:themeColor="text1"/>
        </w:rPr>
        <w:t>C</w:t>
      </w:r>
      <w:r w:rsidRPr="00607232">
        <w:rPr>
          <w:rFonts w:eastAsia="Times New Roman" w:cs="Calibri"/>
          <w:color w:val="000000" w:themeColor="text1"/>
        </w:rPr>
        <w:t xml:space="preserve">ontract </w:t>
      </w:r>
      <w:r w:rsidR="00D03383">
        <w:rPr>
          <w:rFonts w:eastAsia="Times New Roman" w:cs="Calibri"/>
          <w:color w:val="000000" w:themeColor="text1"/>
        </w:rPr>
        <w:t>can</w:t>
      </w:r>
      <w:r w:rsidRPr="00607232">
        <w:rPr>
          <w:rFonts w:eastAsia="Times New Roman" w:cs="Calibri"/>
          <w:color w:val="000000" w:themeColor="text1"/>
        </w:rPr>
        <w:t xml:space="preserve"> be paid from the project: </w:t>
      </w:r>
      <w:r w:rsidRPr="00607232">
        <w:rPr>
          <w:rFonts w:eastAsia="Times New Roman" w:cs="Calibri"/>
          <w:b/>
          <w:color w:val="000000" w:themeColor="text1"/>
        </w:rPr>
        <w:t>RES-HUM - Ready for the future: understanding long-term resilience of the human culture reg. number CZ.02.01.01/00/22_008/0004593.</w:t>
      </w:r>
    </w:p>
    <w:p w14:paraId="0AC8A118" w14:textId="77777777" w:rsidR="0098339E" w:rsidRPr="0088566A" w:rsidRDefault="0098339E" w:rsidP="0098339E">
      <w:pPr>
        <w:spacing w:before="14" w:after="0" w:line="240" w:lineRule="exact"/>
        <w:rPr>
          <w:rFonts w:cs="Calibri"/>
          <w:sz w:val="24"/>
          <w:szCs w:val="24"/>
        </w:rPr>
      </w:pPr>
    </w:p>
    <w:p w14:paraId="4DD8C286" w14:textId="684DEAB2" w:rsidR="0098339E" w:rsidRPr="0088566A" w:rsidRDefault="0098339E" w:rsidP="0098339E">
      <w:pPr>
        <w:spacing w:after="0" w:line="239" w:lineRule="auto"/>
        <w:ind w:left="682" w:right="59" w:hanging="566"/>
        <w:jc w:val="both"/>
        <w:rPr>
          <w:rFonts w:eastAsia="Times New Roman" w:cs="Calibri"/>
          <w:w w:val="111"/>
        </w:rPr>
      </w:pPr>
      <w:r w:rsidRPr="0088566A">
        <w:rPr>
          <w:rFonts w:eastAsia="Times New Roman" w:cs="Calibri"/>
          <w:spacing w:val="-1"/>
        </w:rPr>
        <w:t>1</w:t>
      </w:r>
      <w:r w:rsidRPr="0088566A">
        <w:rPr>
          <w:rFonts w:eastAsia="Times New Roman" w:cs="Calibri"/>
          <w:spacing w:val="3"/>
        </w:rPr>
        <w:t>.</w:t>
      </w:r>
      <w:r w:rsidR="00607232">
        <w:rPr>
          <w:rFonts w:eastAsia="Times New Roman" w:cs="Calibri"/>
          <w:spacing w:val="3"/>
        </w:rPr>
        <w:t>3</w:t>
      </w:r>
      <w:r w:rsidRPr="0088566A">
        <w:rPr>
          <w:rFonts w:eastAsia="Times New Roman" w:cs="Calibri"/>
        </w:rPr>
        <w:t xml:space="preserve">    </w:t>
      </w:r>
      <w:r w:rsidRPr="0088566A">
        <w:rPr>
          <w:rFonts w:eastAsia="Times New Roman" w:cs="Calibri"/>
          <w:spacing w:val="14"/>
        </w:rPr>
        <w:t xml:space="preserve"> </w:t>
      </w:r>
      <w:r w:rsidRPr="0088566A">
        <w:rPr>
          <w:rFonts w:cs="Calibri"/>
          <w:lang w:val="en-GB"/>
        </w:rPr>
        <w:t>The Seller declares that they have fully acquainted themselves with the scope and nature of the required performance, which they will perform based on the contract</w:t>
      </w:r>
      <w:r>
        <w:rPr>
          <w:rFonts w:cs="Calibri"/>
          <w:lang w:val="en-GB"/>
        </w:rPr>
        <w:t>.</w:t>
      </w:r>
      <w:r w:rsidRPr="0088566A">
        <w:rPr>
          <w:rFonts w:cs="Calibri"/>
          <w:lang w:val="en-GB"/>
        </w:rPr>
        <w:t xml:space="preserve"> </w:t>
      </w:r>
      <w:r w:rsidRPr="0088566A">
        <w:rPr>
          <w:rFonts w:eastAsia="Times New Roman" w:cs="Calibri"/>
          <w:spacing w:val="-8"/>
          <w:w w:val="110"/>
        </w:rPr>
        <w:t>The Seller declares that they know all technical, qualitative, and other terms and they have such capacities and professional knowledge that are necessary for the performance</w:t>
      </w:r>
      <w:r w:rsidRPr="0088566A">
        <w:rPr>
          <w:rFonts w:eastAsia="Times New Roman" w:cs="Calibri"/>
          <w:w w:val="111"/>
        </w:rPr>
        <w:t>.</w:t>
      </w:r>
    </w:p>
    <w:p w14:paraId="0FAB8059" w14:textId="77777777" w:rsidR="0098339E" w:rsidRPr="0088566A" w:rsidRDefault="0098339E" w:rsidP="0098339E">
      <w:pPr>
        <w:spacing w:after="0" w:line="239" w:lineRule="auto"/>
        <w:ind w:left="682" w:right="59" w:hanging="566"/>
        <w:jc w:val="both"/>
        <w:rPr>
          <w:rFonts w:eastAsia="Times New Roman" w:cs="Calibri"/>
          <w:w w:val="111"/>
        </w:rPr>
      </w:pPr>
    </w:p>
    <w:p w14:paraId="41679EDD" w14:textId="2A7BA6AE" w:rsidR="0098339E" w:rsidRPr="0088566A" w:rsidRDefault="0098339E" w:rsidP="0098339E">
      <w:pPr>
        <w:spacing w:after="0" w:line="239" w:lineRule="auto"/>
        <w:ind w:left="682" w:right="59" w:hanging="566"/>
        <w:jc w:val="both"/>
        <w:rPr>
          <w:rFonts w:eastAsia="Times New Roman" w:cs="Calibri"/>
          <w:spacing w:val="-8"/>
          <w:w w:val="110"/>
        </w:rPr>
      </w:pPr>
      <w:r w:rsidRPr="0088566A">
        <w:rPr>
          <w:rFonts w:eastAsia="Times New Roman" w:cs="Calibri"/>
          <w:w w:val="111"/>
        </w:rPr>
        <w:t>1.</w:t>
      </w:r>
      <w:r w:rsidR="00607232">
        <w:rPr>
          <w:rFonts w:eastAsia="Times New Roman" w:cs="Calibri"/>
          <w:w w:val="111"/>
        </w:rPr>
        <w:t>4</w:t>
      </w:r>
      <w:r w:rsidRPr="0088566A">
        <w:rPr>
          <w:rFonts w:eastAsia="Times New Roman" w:cs="Calibri"/>
          <w:w w:val="111"/>
        </w:rPr>
        <w:tab/>
      </w:r>
      <w:r w:rsidRPr="0088566A">
        <w:rPr>
          <w:rFonts w:eastAsia="Times New Roman" w:cs="Calibri"/>
          <w:spacing w:val="-8"/>
          <w:w w:val="110"/>
        </w:rPr>
        <w:t>The seller acknowledges that the Buyer is the entity obliged to publish the contract according to the law no 340/2015 Coll., on special conditions the effectiveness of certain contracts, the disclosure of these contracts and the contracts register, as amended</w:t>
      </w:r>
      <w:r w:rsidR="00BA07A2" w:rsidRPr="00BA07A2">
        <w:rPr>
          <w:rFonts w:eastAsia="Times New Roman" w:cs="Calibri"/>
          <w:spacing w:val="-8"/>
          <w:w w:val="110"/>
        </w:rPr>
        <w:t>, and because this contract meets the conditions for publication, the Buyer shall publish a notice in the Contracts Register in the Czech Republic.</w:t>
      </w:r>
    </w:p>
    <w:p w14:paraId="3F465788" w14:textId="77777777" w:rsidR="0098339E" w:rsidRPr="0088566A" w:rsidRDefault="0098339E" w:rsidP="0098339E">
      <w:pPr>
        <w:spacing w:after="0" w:line="239" w:lineRule="auto"/>
        <w:ind w:left="682" w:right="59" w:hanging="566"/>
        <w:jc w:val="both"/>
        <w:rPr>
          <w:rFonts w:cs="Calibri"/>
          <w:sz w:val="28"/>
          <w:szCs w:val="28"/>
        </w:rPr>
      </w:pPr>
    </w:p>
    <w:p w14:paraId="0898CEAE" w14:textId="77777777" w:rsidR="0098339E" w:rsidRPr="0088566A" w:rsidRDefault="0098339E" w:rsidP="0098339E">
      <w:pPr>
        <w:tabs>
          <w:tab w:val="left" w:pos="680"/>
        </w:tabs>
        <w:spacing w:before="32" w:after="0" w:line="240" w:lineRule="auto"/>
        <w:ind w:left="116" w:right="-20"/>
        <w:rPr>
          <w:rFonts w:eastAsia="Times New Roman" w:cs="Calibri"/>
          <w:b/>
        </w:rPr>
      </w:pPr>
      <w:r w:rsidRPr="0088566A">
        <w:rPr>
          <w:rFonts w:eastAsia="Times New Roman" w:cs="Calibri"/>
          <w:b/>
          <w:spacing w:val="-1"/>
        </w:rPr>
        <w:t>2</w:t>
      </w:r>
      <w:r w:rsidRPr="0088566A">
        <w:rPr>
          <w:rFonts w:eastAsia="Times New Roman" w:cs="Calibri"/>
          <w:b/>
        </w:rPr>
        <w:t>.</w:t>
      </w:r>
      <w:r w:rsidRPr="0088566A">
        <w:rPr>
          <w:rFonts w:eastAsia="Times New Roman" w:cs="Calibri"/>
          <w:b/>
          <w:spacing w:val="-37"/>
        </w:rPr>
        <w:t xml:space="preserve"> </w:t>
      </w:r>
      <w:r w:rsidRPr="0088566A">
        <w:rPr>
          <w:rFonts w:eastAsia="Times New Roman" w:cs="Calibri"/>
          <w:b/>
        </w:rPr>
        <w:tab/>
        <w:t>Subject of the Contract</w:t>
      </w:r>
      <w:r>
        <w:rPr>
          <w:rFonts w:eastAsia="Times New Roman" w:cs="Calibri"/>
          <w:b/>
        </w:rPr>
        <w:t>, quantity, unit price and total price</w:t>
      </w:r>
    </w:p>
    <w:p w14:paraId="693DAD9E" w14:textId="77777777" w:rsidR="0098339E" w:rsidRPr="0088566A" w:rsidRDefault="0098339E" w:rsidP="0098339E">
      <w:pPr>
        <w:spacing w:before="3" w:after="0" w:line="200" w:lineRule="exact"/>
        <w:rPr>
          <w:rFonts w:cs="Calibri"/>
          <w:sz w:val="20"/>
          <w:szCs w:val="20"/>
        </w:rPr>
      </w:pPr>
    </w:p>
    <w:p w14:paraId="41E9C5EA" w14:textId="01363E89" w:rsidR="004448ED" w:rsidRPr="00600E6F" w:rsidRDefault="004448ED" w:rsidP="00600E6F">
      <w:pPr>
        <w:spacing w:after="0" w:line="240" w:lineRule="auto"/>
        <w:ind w:left="682" w:right="58" w:hanging="566"/>
        <w:jc w:val="both"/>
        <w:rPr>
          <w:rFonts w:eastAsia="Times New Roman" w:cs="Calibri"/>
          <w:spacing w:val="-1"/>
        </w:rPr>
      </w:pPr>
      <w:r w:rsidRPr="00600E6F">
        <w:rPr>
          <w:rFonts w:eastAsia="Times New Roman" w:cs="Calibri"/>
          <w:spacing w:val="-1"/>
        </w:rPr>
        <w:t xml:space="preserve">2.1. </w:t>
      </w:r>
      <w:r w:rsidR="00600E6F">
        <w:rPr>
          <w:rFonts w:eastAsia="Times New Roman" w:cs="Calibri"/>
          <w:spacing w:val="-1"/>
        </w:rPr>
        <w:tab/>
      </w:r>
      <w:r w:rsidRPr="00600E6F">
        <w:rPr>
          <w:rFonts w:eastAsia="Times New Roman" w:cs="Calibri"/>
          <w:spacing w:val="-1"/>
        </w:rPr>
        <w:t xml:space="preserve">The </w:t>
      </w:r>
      <w:r w:rsidR="00600E6F" w:rsidRPr="00600E6F">
        <w:rPr>
          <w:rFonts w:eastAsia="Times New Roman" w:cs="Calibri"/>
          <w:spacing w:val="-1"/>
        </w:rPr>
        <w:t xml:space="preserve">Seller </w:t>
      </w:r>
      <w:r w:rsidRPr="00600E6F">
        <w:rPr>
          <w:rFonts w:eastAsia="Times New Roman" w:cs="Calibri"/>
          <w:spacing w:val="-1"/>
        </w:rPr>
        <w:t>undertakes to make deliveries to the customer according to his current needs on the basis</w:t>
      </w:r>
      <w:r w:rsidR="00600E6F">
        <w:rPr>
          <w:rFonts w:eastAsia="Times New Roman" w:cs="Calibri"/>
          <w:spacing w:val="-1"/>
        </w:rPr>
        <w:t xml:space="preserve"> </w:t>
      </w:r>
      <w:r w:rsidRPr="00600E6F">
        <w:rPr>
          <w:rFonts w:eastAsia="Times New Roman" w:cs="Calibri"/>
          <w:spacing w:val="-1"/>
        </w:rPr>
        <w:t>of partial orders (call for delivery) and to fulfill the obligations related to these individual deliveries.</w:t>
      </w:r>
    </w:p>
    <w:p w14:paraId="405A6E36" w14:textId="3BE7A293" w:rsidR="004448ED" w:rsidRPr="00600E6F" w:rsidRDefault="004448ED" w:rsidP="00600E6F">
      <w:pPr>
        <w:spacing w:after="0" w:line="240" w:lineRule="auto"/>
        <w:ind w:left="682" w:right="58"/>
        <w:jc w:val="both"/>
        <w:rPr>
          <w:rFonts w:eastAsia="Times New Roman" w:cs="Calibri"/>
          <w:spacing w:val="-1"/>
        </w:rPr>
      </w:pPr>
      <w:r w:rsidRPr="00600E6F">
        <w:rPr>
          <w:rFonts w:eastAsia="Times New Roman" w:cs="Calibri"/>
          <w:spacing w:val="-1"/>
        </w:rPr>
        <w:t>The subject of the individual deliveries will be the material for AMS MILEA (hereinafter referred to as the "</w:t>
      </w:r>
      <w:r w:rsidRPr="00600E6F">
        <w:rPr>
          <w:rFonts w:eastAsia="Times New Roman" w:cs="Calibri"/>
          <w:b/>
          <w:spacing w:val="-1"/>
        </w:rPr>
        <w:t>goods</w:t>
      </w:r>
      <w:r w:rsidRPr="00600E6F">
        <w:rPr>
          <w:rFonts w:eastAsia="Times New Roman" w:cs="Calibri"/>
          <w:spacing w:val="-1"/>
        </w:rPr>
        <w:t xml:space="preserve">"), which the </w:t>
      </w:r>
      <w:r w:rsidR="00600E6F" w:rsidRPr="00600E6F">
        <w:rPr>
          <w:rFonts w:eastAsia="Times New Roman" w:cs="Calibri"/>
          <w:spacing w:val="-1"/>
        </w:rPr>
        <w:t xml:space="preserve">Seller </w:t>
      </w:r>
      <w:r w:rsidRPr="00600E6F">
        <w:rPr>
          <w:rFonts w:eastAsia="Times New Roman" w:cs="Calibri"/>
          <w:spacing w:val="-1"/>
        </w:rPr>
        <w:t xml:space="preserve">stated in his offer and whose properties are </w:t>
      </w:r>
      <w:r w:rsidR="00600E6F">
        <w:rPr>
          <w:rFonts w:eastAsia="Times New Roman" w:cs="Calibri"/>
          <w:spacing w:val="-1"/>
        </w:rPr>
        <w:t>listed</w:t>
      </w:r>
      <w:r w:rsidRPr="00600E6F">
        <w:rPr>
          <w:rFonts w:eastAsia="Times New Roman" w:cs="Calibri"/>
          <w:spacing w:val="-1"/>
        </w:rPr>
        <w:t xml:space="preserve"> in the annex to this </w:t>
      </w:r>
      <w:r w:rsidR="00600E6F">
        <w:rPr>
          <w:rFonts w:eastAsia="Times New Roman" w:cs="Calibri"/>
          <w:spacing w:val="-1"/>
        </w:rPr>
        <w:t>Contract</w:t>
      </w:r>
      <w:r w:rsidRPr="00600E6F">
        <w:rPr>
          <w:rFonts w:eastAsia="Times New Roman" w:cs="Calibri"/>
          <w:spacing w:val="-1"/>
        </w:rPr>
        <w:t xml:space="preserve">. Ownership of these goods will be transferred to the </w:t>
      </w:r>
      <w:r w:rsidR="00600E6F" w:rsidRPr="00600E6F">
        <w:rPr>
          <w:rFonts w:eastAsia="Times New Roman" w:cs="Calibri"/>
          <w:spacing w:val="-1"/>
        </w:rPr>
        <w:t xml:space="preserve">Buyer </w:t>
      </w:r>
      <w:r w:rsidRPr="00600E6F">
        <w:rPr>
          <w:rFonts w:eastAsia="Times New Roman" w:cs="Calibri"/>
          <w:spacing w:val="-1"/>
        </w:rPr>
        <w:t xml:space="preserve">to the extent and under the conditions set forth in the Contract. The </w:t>
      </w:r>
      <w:r w:rsidR="00600E6F" w:rsidRPr="00600E6F">
        <w:rPr>
          <w:rFonts w:eastAsia="Times New Roman" w:cs="Calibri"/>
          <w:spacing w:val="-1"/>
        </w:rPr>
        <w:t xml:space="preserve">Buyer </w:t>
      </w:r>
      <w:r w:rsidRPr="00600E6F">
        <w:rPr>
          <w:rFonts w:eastAsia="Times New Roman" w:cs="Calibri"/>
          <w:spacing w:val="-1"/>
        </w:rPr>
        <w:t>then purchases the goods specified in the individual orders under the following conditions.</w:t>
      </w:r>
    </w:p>
    <w:p w14:paraId="6842DD0A" w14:textId="77777777" w:rsidR="004448ED" w:rsidRPr="004448ED" w:rsidRDefault="004448ED" w:rsidP="00EA5603">
      <w:pPr>
        <w:keepNext/>
        <w:autoSpaceDE w:val="0"/>
        <w:autoSpaceDN w:val="0"/>
        <w:adjustRightInd w:val="0"/>
        <w:spacing w:after="0"/>
        <w:jc w:val="both"/>
        <w:rPr>
          <w:rFonts w:eastAsia="Times New Roman" w:cs="Calibri"/>
          <w:spacing w:val="-8"/>
          <w:w w:val="110"/>
        </w:rPr>
      </w:pPr>
    </w:p>
    <w:p w14:paraId="6826B726" w14:textId="01B5925F" w:rsidR="004448ED" w:rsidRPr="00600E6F" w:rsidRDefault="004448ED" w:rsidP="00600E6F">
      <w:pPr>
        <w:spacing w:after="0" w:line="240" w:lineRule="auto"/>
        <w:ind w:left="682" w:right="58" w:hanging="566"/>
        <w:jc w:val="both"/>
        <w:rPr>
          <w:rFonts w:eastAsia="Times New Roman" w:cs="Calibri"/>
          <w:spacing w:val="-1"/>
        </w:rPr>
      </w:pPr>
      <w:r w:rsidRPr="00600E6F">
        <w:rPr>
          <w:rFonts w:eastAsia="Times New Roman" w:cs="Calibri"/>
          <w:spacing w:val="-1"/>
        </w:rPr>
        <w:t xml:space="preserve">2.2. </w:t>
      </w:r>
      <w:r w:rsidR="00600E6F">
        <w:rPr>
          <w:rFonts w:eastAsia="Times New Roman" w:cs="Calibri"/>
          <w:spacing w:val="-1"/>
        </w:rPr>
        <w:tab/>
      </w:r>
      <w:r w:rsidRPr="00600E6F">
        <w:rPr>
          <w:rFonts w:eastAsia="Times New Roman" w:cs="Calibri"/>
          <w:spacing w:val="-1"/>
        </w:rPr>
        <w:t>Delivery of the goods, in the sense of point 2.1. of the Contract include</w:t>
      </w:r>
      <w:r w:rsidR="00600E6F" w:rsidRPr="00600E6F">
        <w:rPr>
          <w:rFonts w:eastAsia="Times New Roman" w:cs="Calibri"/>
          <w:spacing w:val="-1"/>
        </w:rPr>
        <w:t>s</w:t>
      </w:r>
      <w:r w:rsidRPr="00600E6F">
        <w:rPr>
          <w:rFonts w:eastAsia="Times New Roman" w:cs="Calibri"/>
          <w:spacing w:val="-1"/>
        </w:rPr>
        <w:t>:</w:t>
      </w:r>
    </w:p>
    <w:p w14:paraId="304D29F0" w14:textId="0E9033B6" w:rsidR="004448ED" w:rsidRPr="00600E6F" w:rsidRDefault="004448ED" w:rsidP="008B52F3">
      <w:pPr>
        <w:spacing w:after="0" w:line="240" w:lineRule="auto"/>
        <w:ind w:left="1416" w:right="58"/>
        <w:jc w:val="both"/>
        <w:rPr>
          <w:rFonts w:eastAsia="Times New Roman" w:cs="Calibri"/>
          <w:spacing w:val="-1"/>
        </w:rPr>
      </w:pPr>
      <w:r w:rsidRPr="00600E6F">
        <w:rPr>
          <w:rFonts w:eastAsia="Times New Roman" w:cs="Calibri"/>
          <w:spacing w:val="-1"/>
        </w:rPr>
        <w:t xml:space="preserve">a) delivery of goods according to partial orders based on the technical specification listed in the Annex to this </w:t>
      </w:r>
      <w:r w:rsidR="00600E6F" w:rsidRPr="00600E6F">
        <w:rPr>
          <w:rFonts w:eastAsia="Times New Roman" w:cs="Calibri"/>
          <w:spacing w:val="-1"/>
        </w:rPr>
        <w:t>Contract</w:t>
      </w:r>
      <w:r w:rsidRPr="00600E6F">
        <w:rPr>
          <w:rFonts w:eastAsia="Times New Roman" w:cs="Calibri"/>
          <w:spacing w:val="-1"/>
        </w:rPr>
        <w:t>;</w:t>
      </w:r>
    </w:p>
    <w:p w14:paraId="1B4E9CB4" w14:textId="1FFCDAC4" w:rsidR="004448ED" w:rsidRPr="00600E6F" w:rsidRDefault="004448ED" w:rsidP="008B52F3">
      <w:pPr>
        <w:spacing w:after="0" w:line="240" w:lineRule="auto"/>
        <w:ind w:left="708" w:right="58" w:firstLine="708"/>
        <w:jc w:val="both"/>
        <w:rPr>
          <w:rFonts w:eastAsia="Times New Roman" w:cs="Calibri"/>
          <w:spacing w:val="-1"/>
        </w:rPr>
      </w:pPr>
      <w:r w:rsidRPr="00600E6F">
        <w:rPr>
          <w:rFonts w:eastAsia="Times New Roman" w:cs="Calibri"/>
          <w:spacing w:val="-1"/>
        </w:rPr>
        <w:t xml:space="preserve">b) delivery of the goods by the </w:t>
      </w:r>
      <w:r w:rsidR="00600E6F" w:rsidRPr="00600E6F">
        <w:rPr>
          <w:rFonts w:eastAsia="Times New Roman" w:cs="Calibri"/>
          <w:spacing w:val="-1"/>
        </w:rPr>
        <w:t xml:space="preserve">Seller </w:t>
      </w:r>
      <w:r w:rsidRPr="00600E6F">
        <w:rPr>
          <w:rFonts w:eastAsia="Times New Roman" w:cs="Calibri"/>
          <w:spacing w:val="-1"/>
        </w:rPr>
        <w:t>to the destination;</w:t>
      </w:r>
    </w:p>
    <w:p w14:paraId="31DE67EE" w14:textId="77777777" w:rsidR="004448ED" w:rsidRPr="004448ED" w:rsidRDefault="004448ED" w:rsidP="008B52F3">
      <w:pPr>
        <w:spacing w:after="0" w:line="240" w:lineRule="auto"/>
        <w:ind w:left="708" w:right="58" w:firstLine="708"/>
        <w:jc w:val="both"/>
        <w:rPr>
          <w:rFonts w:eastAsia="Times New Roman" w:cs="Calibri"/>
          <w:spacing w:val="-8"/>
          <w:w w:val="110"/>
        </w:rPr>
      </w:pPr>
      <w:r w:rsidRPr="00600E6F">
        <w:rPr>
          <w:rFonts w:eastAsia="Times New Roman" w:cs="Calibri"/>
          <w:spacing w:val="-1"/>
        </w:rPr>
        <w:t>c) provision of warranty</w:t>
      </w:r>
      <w:r w:rsidRPr="004448ED">
        <w:rPr>
          <w:rFonts w:eastAsia="Times New Roman" w:cs="Calibri"/>
          <w:spacing w:val="-8"/>
          <w:w w:val="110"/>
        </w:rPr>
        <w:t xml:space="preserve"> service throughout the warranty period.</w:t>
      </w:r>
    </w:p>
    <w:p w14:paraId="3C45D454" w14:textId="77777777" w:rsidR="004448ED" w:rsidRPr="004448ED" w:rsidRDefault="004448ED" w:rsidP="00EA5603">
      <w:pPr>
        <w:keepNext/>
        <w:autoSpaceDE w:val="0"/>
        <w:autoSpaceDN w:val="0"/>
        <w:adjustRightInd w:val="0"/>
        <w:spacing w:after="0"/>
        <w:jc w:val="both"/>
        <w:rPr>
          <w:rFonts w:eastAsia="Times New Roman" w:cs="Calibri"/>
          <w:spacing w:val="-8"/>
          <w:w w:val="110"/>
        </w:rPr>
      </w:pPr>
    </w:p>
    <w:p w14:paraId="751EC817" w14:textId="6224A1E2" w:rsidR="0098339E" w:rsidRPr="00600E6F" w:rsidRDefault="004448ED" w:rsidP="00600E6F">
      <w:pPr>
        <w:spacing w:after="0" w:line="240" w:lineRule="auto"/>
        <w:ind w:left="682" w:right="58" w:hanging="566"/>
        <w:jc w:val="both"/>
        <w:rPr>
          <w:rFonts w:eastAsia="Times New Roman" w:cs="Calibri"/>
          <w:spacing w:val="-1"/>
        </w:rPr>
      </w:pPr>
      <w:r w:rsidRPr="00600E6F">
        <w:rPr>
          <w:rFonts w:eastAsia="Times New Roman" w:cs="Calibri"/>
          <w:spacing w:val="-1"/>
        </w:rPr>
        <w:t xml:space="preserve">2.3. </w:t>
      </w:r>
      <w:r w:rsidR="00600E6F">
        <w:rPr>
          <w:rFonts w:eastAsia="Times New Roman" w:cs="Calibri"/>
          <w:spacing w:val="-1"/>
        </w:rPr>
        <w:tab/>
      </w:r>
      <w:r w:rsidRPr="00600E6F">
        <w:rPr>
          <w:rFonts w:eastAsia="Times New Roman" w:cs="Calibri"/>
          <w:spacing w:val="-1"/>
        </w:rPr>
        <w:t xml:space="preserve">The </w:t>
      </w:r>
      <w:r w:rsidR="00600E6F" w:rsidRPr="00600E6F">
        <w:rPr>
          <w:rFonts w:eastAsia="Times New Roman" w:cs="Calibri"/>
          <w:spacing w:val="-1"/>
        </w:rPr>
        <w:t xml:space="preserve">Buyer </w:t>
      </w:r>
      <w:r w:rsidRPr="00600E6F">
        <w:rPr>
          <w:rFonts w:eastAsia="Times New Roman" w:cs="Calibri"/>
          <w:spacing w:val="-1"/>
        </w:rPr>
        <w:t>undertakes the goods specified in points 2.1</w:t>
      </w:r>
      <w:r w:rsidR="00600E6F">
        <w:rPr>
          <w:rFonts w:eastAsia="Times New Roman" w:cs="Calibri"/>
          <w:spacing w:val="-1"/>
        </w:rPr>
        <w:t xml:space="preserve">, </w:t>
      </w:r>
      <w:r w:rsidRPr="00600E6F">
        <w:rPr>
          <w:rFonts w:eastAsia="Times New Roman" w:cs="Calibri"/>
          <w:spacing w:val="-1"/>
        </w:rPr>
        <w:t xml:space="preserve">2.2. </w:t>
      </w:r>
      <w:r w:rsidR="00600E6F">
        <w:rPr>
          <w:rFonts w:eastAsia="Times New Roman" w:cs="Calibri"/>
          <w:spacing w:val="-1"/>
        </w:rPr>
        <w:t xml:space="preserve">and </w:t>
      </w:r>
      <w:r w:rsidR="00600E6F" w:rsidRPr="00600E6F">
        <w:rPr>
          <w:rFonts w:eastAsia="Times New Roman" w:cs="Calibri"/>
          <w:spacing w:val="-1"/>
        </w:rPr>
        <w:t xml:space="preserve">in the annex </w:t>
      </w:r>
      <w:r w:rsidR="00600E6F">
        <w:rPr>
          <w:rFonts w:eastAsia="Times New Roman" w:cs="Calibri"/>
          <w:spacing w:val="-1"/>
        </w:rPr>
        <w:t>of</w:t>
      </w:r>
      <w:r w:rsidR="00600E6F" w:rsidRPr="00600E6F">
        <w:rPr>
          <w:rFonts w:eastAsia="Times New Roman" w:cs="Calibri"/>
          <w:spacing w:val="-1"/>
        </w:rPr>
        <w:t xml:space="preserve"> this </w:t>
      </w:r>
      <w:r w:rsidR="00600E6F">
        <w:rPr>
          <w:rFonts w:eastAsia="Times New Roman" w:cs="Calibri"/>
          <w:spacing w:val="-1"/>
        </w:rPr>
        <w:t>Contract</w:t>
      </w:r>
      <w:r w:rsidRPr="00600E6F">
        <w:rPr>
          <w:rFonts w:eastAsia="Times New Roman" w:cs="Calibri"/>
          <w:spacing w:val="-1"/>
        </w:rPr>
        <w:t xml:space="preserve">, but on the condition that it will be handed over properly with all the requirements and conditions in the spirit of the Contract. The </w:t>
      </w:r>
      <w:r w:rsidR="00600E6F" w:rsidRPr="00600E6F">
        <w:rPr>
          <w:rFonts w:eastAsia="Times New Roman" w:cs="Calibri"/>
          <w:spacing w:val="-1"/>
        </w:rPr>
        <w:t xml:space="preserve">Buyer </w:t>
      </w:r>
      <w:r w:rsidRPr="00600E6F">
        <w:rPr>
          <w:rFonts w:eastAsia="Times New Roman" w:cs="Calibri"/>
          <w:spacing w:val="-1"/>
        </w:rPr>
        <w:t xml:space="preserve">undertakes to pay the </w:t>
      </w:r>
      <w:r w:rsidR="00600E6F" w:rsidRPr="0088566A">
        <w:rPr>
          <w:rFonts w:cs="Calibri"/>
          <w:lang w:val="en-GB"/>
        </w:rPr>
        <w:t xml:space="preserve">purchase </w:t>
      </w:r>
      <w:r w:rsidRPr="00600E6F">
        <w:rPr>
          <w:rFonts w:eastAsia="Times New Roman" w:cs="Calibri"/>
          <w:spacing w:val="-1"/>
        </w:rPr>
        <w:t xml:space="preserve">price for these goods and services according to the terms of Article </w:t>
      </w:r>
      <w:r w:rsidR="00D35108">
        <w:rPr>
          <w:rFonts w:eastAsia="Times New Roman" w:cs="Calibri"/>
          <w:spacing w:val="-1"/>
        </w:rPr>
        <w:t>4</w:t>
      </w:r>
      <w:r w:rsidRPr="00600E6F">
        <w:rPr>
          <w:rFonts w:eastAsia="Times New Roman" w:cs="Calibri"/>
          <w:spacing w:val="-1"/>
        </w:rPr>
        <w:t xml:space="preserve">. </w:t>
      </w:r>
      <w:r w:rsidR="00600E6F" w:rsidRPr="0088566A">
        <w:rPr>
          <w:rFonts w:cs="Calibri"/>
          <w:lang w:val="en-GB" w:eastAsia="cs-CZ"/>
        </w:rPr>
        <w:t xml:space="preserve">of this </w:t>
      </w:r>
      <w:r w:rsidR="00600E6F">
        <w:rPr>
          <w:rFonts w:cs="Calibri"/>
          <w:lang w:val="en-GB" w:eastAsia="cs-CZ"/>
        </w:rPr>
        <w:t>C</w:t>
      </w:r>
      <w:r w:rsidR="00600E6F" w:rsidRPr="0088566A">
        <w:rPr>
          <w:rFonts w:cs="Calibri"/>
          <w:lang w:val="en-GB" w:eastAsia="cs-CZ"/>
        </w:rPr>
        <w:t>ontract</w:t>
      </w:r>
      <w:r w:rsidR="00600E6F" w:rsidRPr="0088566A">
        <w:rPr>
          <w:rFonts w:eastAsia="Times New Roman" w:cs="Calibri"/>
          <w:w w:val="111"/>
        </w:rPr>
        <w:t>.</w:t>
      </w:r>
    </w:p>
    <w:p w14:paraId="3B931333" w14:textId="14544D51" w:rsidR="004448ED" w:rsidRPr="00EA5603" w:rsidRDefault="004448ED" w:rsidP="00EA5603">
      <w:pPr>
        <w:keepNext/>
        <w:autoSpaceDE w:val="0"/>
        <w:autoSpaceDN w:val="0"/>
        <w:adjustRightInd w:val="0"/>
        <w:spacing w:after="0"/>
        <w:jc w:val="both"/>
        <w:rPr>
          <w:rFonts w:eastAsia="Times New Roman" w:cs="Calibri"/>
          <w:spacing w:val="-8"/>
          <w:w w:val="110"/>
        </w:rPr>
      </w:pPr>
    </w:p>
    <w:p w14:paraId="31B68331" w14:textId="77777777" w:rsidR="0098339E" w:rsidRPr="0088566A" w:rsidRDefault="0098339E" w:rsidP="0098339E">
      <w:pPr>
        <w:tabs>
          <w:tab w:val="left" w:pos="680"/>
        </w:tabs>
        <w:spacing w:after="0" w:line="240" w:lineRule="auto"/>
        <w:ind w:left="116" w:right="-20"/>
        <w:rPr>
          <w:rFonts w:eastAsia="Times New Roman" w:cs="Calibri"/>
          <w:b/>
        </w:rPr>
      </w:pPr>
      <w:r w:rsidRPr="0088566A">
        <w:rPr>
          <w:rFonts w:eastAsia="Times New Roman" w:cs="Calibri"/>
          <w:b/>
          <w:spacing w:val="-1"/>
        </w:rPr>
        <w:t>3</w:t>
      </w:r>
      <w:r w:rsidRPr="0088566A">
        <w:rPr>
          <w:rFonts w:eastAsia="Times New Roman" w:cs="Calibri"/>
          <w:b/>
        </w:rPr>
        <w:t>.</w:t>
      </w:r>
      <w:r w:rsidRPr="0088566A">
        <w:rPr>
          <w:rFonts w:eastAsia="Times New Roman" w:cs="Calibri"/>
          <w:b/>
          <w:spacing w:val="-37"/>
        </w:rPr>
        <w:t xml:space="preserve"> </w:t>
      </w:r>
      <w:r w:rsidRPr="0088566A">
        <w:rPr>
          <w:rFonts w:eastAsia="Times New Roman" w:cs="Calibri"/>
          <w:b/>
        </w:rPr>
        <w:tab/>
        <w:t>Place and time of performance</w:t>
      </w:r>
    </w:p>
    <w:p w14:paraId="41D3C4E5" w14:textId="77777777" w:rsidR="0098339E" w:rsidRPr="0088566A" w:rsidRDefault="0098339E" w:rsidP="0098339E">
      <w:pPr>
        <w:spacing w:before="1" w:after="0" w:line="200" w:lineRule="exact"/>
        <w:rPr>
          <w:rFonts w:cs="Calibri"/>
          <w:sz w:val="20"/>
          <w:szCs w:val="20"/>
        </w:rPr>
      </w:pPr>
    </w:p>
    <w:p w14:paraId="743553B7" w14:textId="55AC1063" w:rsidR="0098339E" w:rsidRDefault="0098339E" w:rsidP="0098339E">
      <w:pPr>
        <w:spacing w:after="0" w:line="240" w:lineRule="auto"/>
        <w:ind w:left="682" w:right="158" w:hanging="566"/>
        <w:jc w:val="both"/>
        <w:rPr>
          <w:rFonts w:eastAsia="Times New Roman" w:cs="Calibri"/>
        </w:rPr>
      </w:pPr>
      <w:r w:rsidRPr="0088566A">
        <w:rPr>
          <w:rFonts w:eastAsia="Times New Roman" w:cs="Calibri"/>
          <w:spacing w:val="-1"/>
        </w:rPr>
        <w:t>3</w:t>
      </w:r>
      <w:r w:rsidRPr="0088566A">
        <w:rPr>
          <w:rFonts w:eastAsia="Times New Roman" w:cs="Calibri"/>
          <w:spacing w:val="3"/>
        </w:rPr>
        <w:t>.</w:t>
      </w:r>
      <w:r w:rsidRPr="0088566A">
        <w:rPr>
          <w:rFonts w:eastAsia="Times New Roman" w:cs="Calibri"/>
        </w:rPr>
        <w:t xml:space="preserve">1  </w:t>
      </w:r>
      <w:r w:rsidRPr="0088566A">
        <w:rPr>
          <w:rFonts w:eastAsia="Times New Roman" w:cs="Calibri"/>
          <w:spacing w:val="15"/>
        </w:rPr>
        <w:t xml:space="preserve"> </w:t>
      </w:r>
      <w:r>
        <w:rPr>
          <w:rFonts w:eastAsia="Times New Roman" w:cs="Calibri"/>
          <w:spacing w:val="15"/>
        </w:rPr>
        <w:tab/>
      </w:r>
      <w:r w:rsidRPr="0088566A">
        <w:rPr>
          <w:rFonts w:cs="Calibri"/>
          <w:lang w:val="en-GB"/>
        </w:rPr>
        <w:t xml:space="preserve">The Seller undertakes to deliver the </w:t>
      </w:r>
      <w:r w:rsidR="00600E6F">
        <w:rPr>
          <w:rFonts w:cs="Calibri"/>
          <w:lang w:val="en-GB"/>
        </w:rPr>
        <w:t>goods</w:t>
      </w:r>
      <w:r w:rsidRPr="0088566A">
        <w:rPr>
          <w:rFonts w:cs="Calibri"/>
          <w:lang w:val="en-GB" w:eastAsia="cs-CZ"/>
        </w:rPr>
        <w:t xml:space="preserve"> to the headquarters of </w:t>
      </w:r>
      <w:r w:rsidR="00BA07A2">
        <w:rPr>
          <w:rFonts w:cs="Calibri"/>
          <w:lang w:val="en-GB" w:eastAsia="cs-CZ"/>
        </w:rPr>
        <w:t>the Buyer</w:t>
      </w:r>
      <w:r w:rsidRPr="0088566A">
        <w:rPr>
          <w:rFonts w:eastAsia="Times New Roman" w:cs="Calibri"/>
        </w:rPr>
        <w:t>:</w:t>
      </w:r>
      <w:r>
        <w:rPr>
          <w:rFonts w:eastAsia="Times New Roman" w:cs="Calibri"/>
        </w:rPr>
        <w:t xml:space="preserve"> </w:t>
      </w:r>
    </w:p>
    <w:p w14:paraId="3CD97B1B" w14:textId="77777777" w:rsidR="0098339E" w:rsidRDefault="0098339E" w:rsidP="0098339E">
      <w:pPr>
        <w:spacing w:after="0" w:line="240" w:lineRule="auto"/>
        <w:ind w:left="682" w:right="158"/>
        <w:jc w:val="both"/>
        <w:rPr>
          <w:rFonts w:eastAsia="Times New Roman" w:cs="Calibri"/>
          <w:b/>
        </w:rPr>
      </w:pPr>
      <w:proofErr w:type="spellStart"/>
      <w:r w:rsidRPr="00B658D7">
        <w:rPr>
          <w:rFonts w:eastAsia="Times New Roman" w:cs="Calibri"/>
          <w:b/>
        </w:rPr>
        <w:t>Ústav</w:t>
      </w:r>
      <w:proofErr w:type="spellEnd"/>
      <w:r w:rsidRPr="00B658D7">
        <w:rPr>
          <w:rFonts w:eastAsia="Times New Roman" w:cs="Calibri"/>
          <w:b/>
        </w:rPr>
        <w:t xml:space="preserve"> </w:t>
      </w:r>
      <w:proofErr w:type="spellStart"/>
      <w:r w:rsidRPr="00B658D7">
        <w:rPr>
          <w:rFonts w:eastAsia="Times New Roman" w:cs="Calibri"/>
          <w:b/>
        </w:rPr>
        <w:t>jaderné</w:t>
      </w:r>
      <w:proofErr w:type="spellEnd"/>
      <w:r w:rsidRPr="00B658D7">
        <w:rPr>
          <w:rFonts w:eastAsia="Times New Roman" w:cs="Calibri"/>
          <w:b/>
        </w:rPr>
        <w:t xml:space="preserve"> </w:t>
      </w:r>
      <w:proofErr w:type="spellStart"/>
      <w:r w:rsidRPr="00B658D7">
        <w:rPr>
          <w:rFonts w:eastAsia="Times New Roman" w:cs="Calibri"/>
          <w:b/>
        </w:rPr>
        <w:t>fyziky</w:t>
      </w:r>
      <w:proofErr w:type="spellEnd"/>
      <w:r w:rsidRPr="00B658D7">
        <w:rPr>
          <w:rFonts w:eastAsia="Times New Roman" w:cs="Calibri"/>
          <w:b/>
        </w:rPr>
        <w:t xml:space="preserve"> AV ČR, </w:t>
      </w:r>
      <w:proofErr w:type="spellStart"/>
      <w:r w:rsidRPr="00B658D7">
        <w:rPr>
          <w:rFonts w:eastAsia="Times New Roman" w:cs="Calibri"/>
          <w:b/>
        </w:rPr>
        <w:t>v.v.i.</w:t>
      </w:r>
      <w:proofErr w:type="spellEnd"/>
      <w:r w:rsidRPr="00B658D7">
        <w:rPr>
          <w:rFonts w:eastAsia="Times New Roman" w:cs="Calibri"/>
          <w:b/>
        </w:rPr>
        <w:t xml:space="preserve">, </w:t>
      </w:r>
      <w:proofErr w:type="spellStart"/>
      <w:r>
        <w:rPr>
          <w:rFonts w:eastAsia="Times New Roman" w:cs="Calibri"/>
          <w:b/>
        </w:rPr>
        <w:t>Husinec</w:t>
      </w:r>
      <w:proofErr w:type="spellEnd"/>
      <w:r>
        <w:rPr>
          <w:rFonts w:eastAsia="Times New Roman" w:cs="Calibri"/>
          <w:b/>
        </w:rPr>
        <w:t xml:space="preserve"> - </w:t>
      </w:r>
      <w:proofErr w:type="spellStart"/>
      <w:r w:rsidRPr="00B658D7">
        <w:rPr>
          <w:rFonts w:eastAsia="Times New Roman" w:cs="Calibri"/>
          <w:b/>
        </w:rPr>
        <w:t>Ř</w:t>
      </w:r>
      <w:r w:rsidRPr="00B658D7">
        <w:rPr>
          <w:rFonts w:eastAsia="Times New Roman" w:cs="Calibri"/>
          <w:b/>
          <w:spacing w:val="-1"/>
        </w:rPr>
        <w:t>e</w:t>
      </w:r>
      <w:r w:rsidRPr="00B658D7">
        <w:rPr>
          <w:rFonts w:eastAsia="Times New Roman" w:cs="Calibri"/>
          <w:b/>
        </w:rPr>
        <w:t>ž</w:t>
      </w:r>
      <w:proofErr w:type="spellEnd"/>
      <w:r w:rsidRPr="00B658D7">
        <w:rPr>
          <w:rFonts w:eastAsia="Times New Roman" w:cs="Calibri"/>
          <w:b/>
        </w:rPr>
        <w:t xml:space="preserve"> </w:t>
      </w:r>
      <w:r w:rsidRPr="00B658D7">
        <w:rPr>
          <w:rFonts w:eastAsia="Times New Roman" w:cs="Calibri"/>
          <w:b/>
          <w:spacing w:val="1"/>
        </w:rPr>
        <w:t>130</w:t>
      </w:r>
      <w:r w:rsidRPr="00B658D7">
        <w:rPr>
          <w:rFonts w:eastAsia="Times New Roman" w:cs="Calibri"/>
          <w:b/>
        </w:rPr>
        <w:t>,</w:t>
      </w:r>
      <w:r w:rsidRPr="00B658D7">
        <w:rPr>
          <w:rFonts w:eastAsia="Times New Roman" w:cs="Calibri"/>
          <w:b/>
          <w:spacing w:val="51"/>
        </w:rPr>
        <w:t xml:space="preserve"> </w:t>
      </w:r>
      <w:r w:rsidRPr="00B658D7">
        <w:rPr>
          <w:rFonts w:eastAsia="Times New Roman" w:cs="Calibri"/>
          <w:b/>
          <w:spacing w:val="-1"/>
        </w:rPr>
        <w:t>2</w:t>
      </w:r>
      <w:r w:rsidRPr="00B658D7">
        <w:rPr>
          <w:rFonts w:eastAsia="Times New Roman" w:cs="Calibri"/>
          <w:b/>
        </w:rPr>
        <w:t>50</w:t>
      </w:r>
      <w:r w:rsidRPr="00B658D7">
        <w:rPr>
          <w:rFonts w:eastAsia="Times New Roman" w:cs="Calibri"/>
          <w:b/>
          <w:spacing w:val="42"/>
        </w:rPr>
        <w:t xml:space="preserve"> </w:t>
      </w:r>
      <w:r w:rsidRPr="00B658D7">
        <w:rPr>
          <w:rFonts w:eastAsia="Times New Roman" w:cs="Calibri"/>
          <w:b/>
        </w:rPr>
        <w:t xml:space="preserve">68 </w:t>
      </w:r>
      <w:proofErr w:type="spellStart"/>
      <w:r w:rsidRPr="00B658D7">
        <w:rPr>
          <w:rFonts w:eastAsia="Times New Roman" w:cs="Calibri"/>
          <w:b/>
        </w:rPr>
        <w:t>Ř</w:t>
      </w:r>
      <w:r w:rsidRPr="00B658D7">
        <w:rPr>
          <w:rFonts w:eastAsia="Times New Roman" w:cs="Calibri"/>
          <w:b/>
          <w:spacing w:val="-1"/>
        </w:rPr>
        <w:t>e</w:t>
      </w:r>
      <w:r w:rsidRPr="00B658D7">
        <w:rPr>
          <w:rFonts w:eastAsia="Times New Roman" w:cs="Calibri"/>
          <w:b/>
        </w:rPr>
        <w:t>ž</w:t>
      </w:r>
      <w:proofErr w:type="spellEnd"/>
      <w:r>
        <w:rPr>
          <w:rFonts w:eastAsia="Times New Roman" w:cs="Calibri"/>
          <w:b/>
        </w:rPr>
        <w:t>,</w:t>
      </w:r>
      <w:r>
        <w:rPr>
          <w:rFonts w:eastAsia="Times New Roman" w:cs="Calibri"/>
          <w:b/>
          <w:spacing w:val="51"/>
        </w:rPr>
        <w:t xml:space="preserve"> </w:t>
      </w:r>
      <w:r w:rsidRPr="00B658D7">
        <w:rPr>
          <w:rFonts w:eastAsia="Times New Roman" w:cs="Calibri"/>
          <w:b/>
        </w:rPr>
        <w:t>Czech Republic</w:t>
      </w:r>
      <w:r>
        <w:rPr>
          <w:rFonts w:eastAsia="Times New Roman" w:cs="Calibri"/>
          <w:b/>
        </w:rPr>
        <w:t>.</w:t>
      </w:r>
    </w:p>
    <w:p w14:paraId="7E549CBD" w14:textId="77777777" w:rsidR="0098339E" w:rsidRPr="0088566A" w:rsidRDefault="0098339E" w:rsidP="0098339E">
      <w:pPr>
        <w:spacing w:before="17" w:after="0" w:line="240" w:lineRule="exact"/>
        <w:rPr>
          <w:rFonts w:cs="Calibri"/>
          <w:sz w:val="24"/>
          <w:szCs w:val="24"/>
        </w:rPr>
      </w:pPr>
    </w:p>
    <w:p w14:paraId="0F0DE803" w14:textId="3757D02F" w:rsidR="0098339E" w:rsidRDefault="0098339E" w:rsidP="0098339E">
      <w:pPr>
        <w:spacing w:after="0" w:line="252" w:lineRule="exact"/>
        <w:ind w:left="682" w:right="158" w:hanging="566"/>
        <w:jc w:val="both"/>
        <w:rPr>
          <w:rFonts w:eastAsia="Times New Roman" w:cs="Calibri"/>
          <w:b/>
          <w:w w:val="111"/>
        </w:rPr>
      </w:pPr>
      <w:r w:rsidRPr="0088566A">
        <w:rPr>
          <w:rFonts w:eastAsia="Times New Roman" w:cs="Calibri"/>
          <w:spacing w:val="-1"/>
        </w:rPr>
        <w:t>3</w:t>
      </w:r>
      <w:r w:rsidRPr="0088566A">
        <w:rPr>
          <w:rFonts w:eastAsia="Times New Roman" w:cs="Calibri"/>
          <w:spacing w:val="3"/>
        </w:rPr>
        <w:t>.</w:t>
      </w:r>
      <w:r w:rsidRPr="0088566A">
        <w:rPr>
          <w:rFonts w:eastAsia="Times New Roman" w:cs="Calibri"/>
        </w:rPr>
        <w:t xml:space="preserve">2 </w:t>
      </w:r>
      <w:r>
        <w:rPr>
          <w:rFonts w:eastAsia="Times New Roman" w:cs="Calibri"/>
        </w:rPr>
        <w:tab/>
      </w:r>
      <w:r w:rsidRPr="0088566A">
        <w:rPr>
          <w:rFonts w:eastAsia="Times New Roman" w:cs="Calibri"/>
        </w:rPr>
        <w:t>The</w:t>
      </w:r>
      <w:r w:rsidRPr="0088566A">
        <w:rPr>
          <w:rFonts w:cs="Calibri"/>
          <w:lang w:val="en-GB" w:eastAsia="cs-CZ"/>
        </w:rPr>
        <w:t xml:space="preserve"> Seller undertakes to perform completely and hand over the aforementioned </w:t>
      </w:r>
      <w:r w:rsidR="00EA5603">
        <w:rPr>
          <w:rFonts w:cs="Calibri"/>
          <w:lang w:val="en-GB" w:eastAsia="cs-CZ"/>
        </w:rPr>
        <w:t>goods</w:t>
      </w:r>
      <w:r w:rsidRPr="0088566A">
        <w:rPr>
          <w:rFonts w:cs="Calibri"/>
          <w:lang w:val="en-GB" w:eastAsia="cs-CZ"/>
        </w:rPr>
        <w:t xml:space="preserve"> to the Buyer</w:t>
      </w:r>
      <w:r w:rsidR="00EA5603">
        <w:rPr>
          <w:rFonts w:eastAsia="Times New Roman" w:cs="Calibri"/>
          <w:w w:val="111"/>
        </w:rPr>
        <w:t xml:space="preserve"> </w:t>
      </w:r>
      <w:r w:rsidR="00EA5603" w:rsidRPr="00EA5603">
        <w:rPr>
          <w:rFonts w:eastAsia="Times New Roman" w:cs="Calibri"/>
          <w:b/>
          <w:w w:val="111"/>
        </w:rPr>
        <w:t xml:space="preserve">within </w:t>
      </w:r>
      <w:r w:rsidR="00B71641">
        <w:rPr>
          <w:rFonts w:eastAsia="Times New Roman" w:cs="Calibri"/>
          <w:b/>
          <w:w w:val="111"/>
        </w:rPr>
        <w:t>10</w:t>
      </w:r>
      <w:r w:rsidR="00EA5603" w:rsidRPr="00EA5603">
        <w:rPr>
          <w:rFonts w:eastAsia="Times New Roman" w:cs="Calibri"/>
          <w:b/>
          <w:w w:val="111"/>
        </w:rPr>
        <w:t xml:space="preserve"> weeks</w:t>
      </w:r>
      <w:r w:rsidR="00EA5603" w:rsidRPr="00EA5603">
        <w:rPr>
          <w:rFonts w:eastAsia="Times New Roman" w:cs="Calibri"/>
          <w:w w:val="111"/>
        </w:rPr>
        <w:t xml:space="preserve"> </w:t>
      </w:r>
      <w:r w:rsidR="00EA5603">
        <w:rPr>
          <w:rFonts w:eastAsia="Times New Roman" w:cs="Calibri"/>
          <w:w w:val="111"/>
        </w:rPr>
        <w:t>from</w:t>
      </w:r>
      <w:r w:rsidR="00EA5603" w:rsidRPr="00EA5603">
        <w:rPr>
          <w:rFonts w:eastAsia="Times New Roman" w:cs="Calibri"/>
          <w:w w:val="111"/>
        </w:rPr>
        <w:t xml:space="preserve"> receipt of the partial order, </w:t>
      </w:r>
      <w:r w:rsidR="00EA5603" w:rsidRPr="00EA5603">
        <w:rPr>
          <w:rFonts w:eastAsia="Times New Roman" w:cs="Calibri"/>
          <w:b/>
          <w:w w:val="111"/>
        </w:rPr>
        <w:t>unless otherwise stated in the annex to this Contract.</w:t>
      </w:r>
    </w:p>
    <w:p w14:paraId="71A9F6B7" w14:textId="206AB4E2" w:rsidR="00CB6CEB" w:rsidRDefault="00CB6CEB" w:rsidP="0098339E">
      <w:pPr>
        <w:spacing w:after="0" w:line="252" w:lineRule="exact"/>
        <w:ind w:left="682" w:right="158" w:hanging="566"/>
        <w:jc w:val="both"/>
        <w:rPr>
          <w:rFonts w:eastAsia="Times New Roman" w:cs="Calibri"/>
          <w:b/>
        </w:rPr>
      </w:pPr>
    </w:p>
    <w:p w14:paraId="38A9F2E1" w14:textId="122B4F5C" w:rsidR="00CB6CEB" w:rsidRPr="006669C0" w:rsidRDefault="00CB6CEB" w:rsidP="0098339E">
      <w:pPr>
        <w:spacing w:after="0" w:line="252" w:lineRule="exact"/>
        <w:ind w:left="682" w:right="158" w:hanging="566"/>
        <w:jc w:val="both"/>
        <w:rPr>
          <w:rFonts w:eastAsia="Times New Roman" w:cs="Calibri"/>
        </w:rPr>
      </w:pPr>
      <w:r w:rsidRPr="00CB6CEB">
        <w:rPr>
          <w:rFonts w:eastAsia="Times New Roman" w:cs="Calibri"/>
          <w:b/>
        </w:rPr>
        <w:t>3.</w:t>
      </w:r>
      <w:r w:rsidR="006669C0">
        <w:rPr>
          <w:rFonts w:eastAsia="Times New Roman" w:cs="Calibri"/>
          <w:b/>
        </w:rPr>
        <w:t>3</w:t>
      </w:r>
      <w:r w:rsidRPr="00CB6CEB">
        <w:rPr>
          <w:rFonts w:eastAsia="Times New Roman" w:cs="Calibri"/>
          <w:b/>
        </w:rPr>
        <w:t xml:space="preserve">. </w:t>
      </w:r>
      <w:r w:rsidR="006669C0">
        <w:rPr>
          <w:rFonts w:eastAsia="Times New Roman" w:cs="Calibri"/>
          <w:b/>
        </w:rPr>
        <w:tab/>
      </w:r>
      <w:r w:rsidRPr="006669C0">
        <w:rPr>
          <w:rFonts w:eastAsia="Times New Roman" w:cs="Calibri"/>
        </w:rPr>
        <w:t xml:space="preserve">The </w:t>
      </w:r>
      <w:r w:rsidR="006669C0" w:rsidRPr="00E8342D">
        <w:rPr>
          <w:rFonts w:eastAsia="Times New Roman" w:cs="Calibri"/>
          <w:spacing w:val="2"/>
        </w:rPr>
        <w:t>Seller</w:t>
      </w:r>
      <w:r w:rsidR="006669C0" w:rsidRPr="006669C0">
        <w:rPr>
          <w:rFonts w:eastAsia="Times New Roman" w:cs="Calibri"/>
        </w:rPr>
        <w:t xml:space="preserve"> </w:t>
      </w:r>
      <w:r w:rsidRPr="006669C0">
        <w:rPr>
          <w:rFonts w:eastAsia="Times New Roman" w:cs="Calibri"/>
        </w:rPr>
        <w:t xml:space="preserve">is entitled to propose to the </w:t>
      </w:r>
      <w:r w:rsidR="006669C0" w:rsidRPr="0088566A">
        <w:rPr>
          <w:rFonts w:eastAsia="Times New Roman" w:cs="Calibri"/>
          <w:spacing w:val="-2"/>
          <w:w w:val="112"/>
        </w:rPr>
        <w:t>Buyer</w:t>
      </w:r>
      <w:r w:rsidR="006669C0" w:rsidRPr="006669C0">
        <w:rPr>
          <w:rFonts w:eastAsia="Times New Roman" w:cs="Calibri"/>
        </w:rPr>
        <w:t xml:space="preserve"> </w:t>
      </w:r>
      <w:r w:rsidRPr="006669C0">
        <w:rPr>
          <w:rFonts w:eastAsia="Times New Roman" w:cs="Calibri"/>
        </w:rPr>
        <w:t xml:space="preserve">a longer deadline for handing over the delivery within </w:t>
      </w:r>
      <w:r w:rsidR="006669C0">
        <w:rPr>
          <w:rFonts w:eastAsia="Times New Roman" w:cs="Calibri"/>
        </w:rPr>
        <w:t>three</w:t>
      </w:r>
      <w:r w:rsidRPr="006669C0">
        <w:rPr>
          <w:rFonts w:eastAsia="Times New Roman" w:cs="Calibri"/>
        </w:rPr>
        <w:t xml:space="preserve"> (</w:t>
      </w:r>
      <w:r w:rsidR="006669C0">
        <w:rPr>
          <w:rFonts w:eastAsia="Times New Roman" w:cs="Calibri"/>
        </w:rPr>
        <w:t>3</w:t>
      </w:r>
      <w:r w:rsidRPr="006669C0">
        <w:rPr>
          <w:rFonts w:eastAsia="Times New Roman" w:cs="Calibri"/>
        </w:rPr>
        <w:t xml:space="preserve">) working days from the date of delivery of the </w:t>
      </w:r>
      <w:r w:rsidR="006669C0">
        <w:rPr>
          <w:rFonts w:eastAsia="Times New Roman" w:cs="Calibri"/>
        </w:rPr>
        <w:t>partial order</w:t>
      </w:r>
      <w:r w:rsidRPr="006669C0">
        <w:rPr>
          <w:rFonts w:eastAsia="Times New Roman" w:cs="Calibri"/>
        </w:rPr>
        <w:t xml:space="preserve">. If the </w:t>
      </w:r>
      <w:r w:rsidR="006669C0" w:rsidRPr="0088566A">
        <w:rPr>
          <w:rFonts w:eastAsia="Times New Roman" w:cs="Calibri"/>
          <w:spacing w:val="-2"/>
          <w:w w:val="112"/>
        </w:rPr>
        <w:t>Buyer</w:t>
      </w:r>
      <w:r w:rsidR="006669C0" w:rsidRPr="006669C0">
        <w:rPr>
          <w:rFonts w:eastAsia="Times New Roman" w:cs="Calibri"/>
        </w:rPr>
        <w:t xml:space="preserve"> </w:t>
      </w:r>
      <w:r w:rsidRPr="006669C0">
        <w:rPr>
          <w:rFonts w:eastAsia="Times New Roman" w:cs="Calibri"/>
        </w:rPr>
        <w:t xml:space="preserve">agrees, this longer period applies. The </w:t>
      </w:r>
      <w:r w:rsidR="006669C0" w:rsidRPr="00E8342D">
        <w:rPr>
          <w:rFonts w:eastAsia="Times New Roman" w:cs="Calibri"/>
          <w:spacing w:val="2"/>
        </w:rPr>
        <w:t>Seller</w:t>
      </w:r>
      <w:r w:rsidRPr="006669C0">
        <w:rPr>
          <w:rFonts w:eastAsia="Times New Roman" w:cs="Calibri"/>
        </w:rPr>
        <w:t xml:space="preserve">'s proposal to change the deadline and the </w:t>
      </w:r>
      <w:r w:rsidR="006669C0" w:rsidRPr="0088566A">
        <w:rPr>
          <w:rFonts w:eastAsia="Times New Roman" w:cs="Calibri"/>
          <w:spacing w:val="-2"/>
          <w:w w:val="112"/>
        </w:rPr>
        <w:t>Buyer</w:t>
      </w:r>
      <w:r w:rsidRPr="006669C0">
        <w:rPr>
          <w:rFonts w:eastAsia="Times New Roman" w:cs="Calibri"/>
        </w:rPr>
        <w:t>'s consent must be in writing, at least in the form of an e-mail message.</w:t>
      </w:r>
    </w:p>
    <w:p w14:paraId="238A7D8E" w14:textId="77777777" w:rsidR="0098339E" w:rsidRPr="0088566A" w:rsidRDefault="0098339E" w:rsidP="0098339E">
      <w:pPr>
        <w:spacing w:before="11" w:after="0" w:line="240" w:lineRule="exact"/>
        <w:rPr>
          <w:rFonts w:cs="Calibri"/>
          <w:sz w:val="24"/>
          <w:szCs w:val="24"/>
        </w:rPr>
      </w:pPr>
    </w:p>
    <w:p w14:paraId="12FF687C" w14:textId="125087CC" w:rsidR="0098339E" w:rsidRPr="0088566A" w:rsidRDefault="0098339E" w:rsidP="0098339E">
      <w:pPr>
        <w:spacing w:after="0" w:line="240" w:lineRule="auto"/>
        <w:ind w:left="682" w:right="158" w:hanging="566"/>
        <w:jc w:val="both"/>
        <w:rPr>
          <w:rFonts w:cs="Calibri"/>
          <w:lang w:val="en-GB"/>
        </w:rPr>
      </w:pPr>
      <w:r w:rsidRPr="0088566A">
        <w:rPr>
          <w:rFonts w:eastAsia="Times New Roman" w:cs="Calibri"/>
          <w:spacing w:val="-1"/>
        </w:rPr>
        <w:t>3</w:t>
      </w:r>
      <w:r w:rsidRPr="0088566A">
        <w:rPr>
          <w:rFonts w:eastAsia="Times New Roman" w:cs="Calibri"/>
          <w:spacing w:val="3"/>
        </w:rPr>
        <w:t>.</w:t>
      </w:r>
      <w:r w:rsidR="006669C0">
        <w:rPr>
          <w:rFonts w:eastAsia="Times New Roman" w:cs="Calibri"/>
          <w:spacing w:val="3"/>
        </w:rPr>
        <w:t>4</w:t>
      </w:r>
      <w:r w:rsidRPr="0088566A">
        <w:rPr>
          <w:rFonts w:eastAsia="Times New Roman" w:cs="Calibri"/>
        </w:rPr>
        <w:t xml:space="preserve">   </w:t>
      </w:r>
      <w:r w:rsidRPr="0088566A">
        <w:rPr>
          <w:rFonts w:cs="Calibri"/>
          <w:lang w:val="en-GB"/>
        </w:rPr>
        <w:t xml:space="preserve">The delivery will </w:t>
      </w:r>
      <w:r w:rsidRPr="0088566A">
        <w:rPr>
          <w:rFonts w:cs="Calibri"/>
          <w:b/>
          <w:lang w:val="en-GB"/>
        </w:rPr>
        <w:t>include delivery note</w:t>
      </w:r>
      <w:r w:rsidRPr="0088566A">
        <w:rPr>
          <w:rFonts w:cs="Calibri"/>
          <w:lang w:val="en-GB"/>
        </w:rPr>
        <w:t xml:space="preserve">. At the same time, the Seller undertakes to inform the Buyer in a timely manner (at least </w:t>
      </w:r>
      <w:r>
        <w:rPr>
          <w:rFonts w:cs="Calibri"/>
          <w:lang w:val="en-GB"/>
        </w:rPr>
        <w:t>3</w:t>
      </w:r>
      <w:r w:rsidRPr="0088566A">
        <w:rPr>
          <w:rFonts w:cs="Calibri"/>
          <w:lang w:val="en-GB"/>
        </w:rPr>
        <w:t xml:space="preserve"> days) that it intends to hand over the object of purchase.</w:t>
      </w:r>
    </w:p>
    <w:p w14:paraId="6B5823DA" w14:textId="77777777" w:rsidR="0098339E" w:rsidRPr="0088566A" w:rsidRDefault="0098339E" w:rsidP="0098339E">
      <w:pPr>
        <w:spacing w:after="0" w:line="240" w:lineRule="auto"/>
        <w:ind w:left="682" w:right="158" w:hanging="566"/>
        <w:jc w:val="both"/>
        <w:rPr>
          <w:rFonts w:cs="Calibri"/>
          <w:sz w:val="28"/>
          <w:szCs w:val="28"/>
        </w:rPr>
      </w:pPr>
    </w:p>
    <w:p w14:paraId="2F6454FD" w14:textId="77777777" w:rsidR="0098339E" w:rsidRPr="0088566A" w:rsidRDefault="0098339E" w:rsidP="0098339E">
      <w:pPr>
        <w:tabs>
          <w:tab w:val="left" w:pos="680"/>
        </w:tabs>
        <w:spacing w:after="0" w:line="240" w:lineRule="auto"/>
        <w:ind w:left="116" w:right="-20"/>
        <w:rPr>
          <w:rFonts w:eastAsia="Times New Roman" w:cs="Calibri"/>
          <w:b/>
        </w:rPr>
      </w:pPr>
      <w:r w:rsidRPr="0088566A">
        <w:rPr>
          <w:rFonts w:eastAsia="Times New Roman" w:cs="Calibri"/>
          <w:b/>
          <w:spacing w:val="-1"/>
        </w:rPr>
        <w:lastRenderedPageBreak/>
        <w:t>4</w:t>
      </w:r>
      <w:r w:rsidRPr="0088566A">
        <w:rPr>
          <w:rFonts w:eastAsia="Times New Roman" w:cs="Calibri"/>
          <w:b/>
        </w:rPr>
        <w:t>.</w:t>
      </w:r>
      <w:r w:rsidRPr="0088566A">
        <w:rPr>
          <w:rFonts w:eastAsia="Times New Roman" w:cs="Calibri"/>
          <w:b/>
          <w:spacing w:val="-37"/>
        </w:rPr>
        <w:t xml:space="preserve"> </w:t>
      </w:r>
      <w:r w:rsidRPr="0088566A">
        <w:rPr>
          <w:rFonts w:eastAsia="Times New Roman" w:cs="Calibri"/>
          <w:b/>
        </w:rPr>
        <w:tab/>
        <w:t>The Price and Payment Terms</w:t>
      </w:r>
    </w:p>
    <w:p w14:paraId="371D2BE0" w14:textId="77777777" w:rsidR="0098339E" w:rsidRPr="0088566A" w:rsidRDefault="0098339E" w:rsidP="0098339E">
      <w:pPr>
        <w:spacing w:before="3" w:after="0" w:line="200" w:lineRule="exact"/>
        <w:rPr>
          <w:rFonts w:cs="Calibri"/>
          <w:sz w:val="20"/>
          <w:szCs w:val="20"/>
        </w:rPr>
      </w:pPr>
    </w:p>
    <w:p w14:paraId="75291287" w14:textId="3B69BE0A" w:rsidR="0098339E" w:rsidRPr="00410462" w:rsidRDefault="0098339E" w:rsidP="00410462">
      <w:pPr>
        <w:spacing w:after="0" w:line="241" w:lineRule="auto"/>
        <w:ind w:left="682" w:right="161" w:hanging="566"/>
        <w:jc w:val="both"/>
        <w:rPr>
          <w:rFonts w:eastAsia="Times New Roman" w:cs="Calibri"/>
          <w:spacing w:val="-1"/>
        </w:rPr>
      </w:pPr>
      <w:r w:rsidRPr="00410462">
        <w:rPr>
          <w:rFonts w:eastAsia="Times New Roman" w:cs="Calibri"/>
          <w:spacing w:val="-1"/>
        </w:rPr>
        <w:t xml:space="preserve">4.1 </w:t>
      </w:r>
      <w:r w:rsidRPr="00410462">
        <w:rPr>
          <w:rFonts w:eastAsia="Times New Roman" w:cs="Calibri"/>
          <w:spacing w:val="-1"/>
        </w:rPr>
        <w:tab/>
        <w:t>The Buyer undertakes to pay the Seller</w:t>
      </w:r>
      <w:r w:rsidR="00714942" w:rsidRPr="00410462">
        <w:rPr>
          <w:rFonts w:eastAsia="Times New Roman" w:cs="Calibri"/>
          <w:spacing w:val="-1"/>
        </w:rPr>
        <w:t xml:space="preserve"> prices in </w:t>
      </w:r>
      <w:r w:rsidRPr="00410462">
        <w:rPr>
          <w:rFonts w:eastAsia="Times New Roman" w:cs="Calibri"/>
          <w:spacing w:val="-1"/>
        </w:rPr>
        <w:t>CHF</w:t>
      </w:r>
      <w:r w:rsidR="00447C6E" w:rsidRPr="00410462">
        <w:rPr>
          <w:rFonts w:eastAsia="Times New Roman" w:cs="Calibri"/>
          <w:spacing w:val="-1"/>
        </w:rPr>
        <w:t xml:space="preserve"> listed in the Annex to this Contract</w:t>
      </w:r>
      <w:r w:rsidRPr="00410462">
        <w:rPr>
          <w:rFonts w:eastAsia="Times New Roman" w:cs="Calibri"/>
          <w:spacing w:val="-1"/>
        </w:rPr>
        <w:t>.</w:t>
      </w:r>
    </w:p>
    <w:p w14:paraId="1D640D0E" w14:textId="42BFC90D" w:rsidR="0098339E" w:rsidRDefault="00447C6E" w:rsidP="00410462">
      <w:pPr>
        <w:spacing w:after="0" w:line="241" w:lineRule="auto"/>
        <w:ind w:left="682" w:right="161"/>
        <w:jc w:val="both"/>
        <w:rPr>
          <w:rFonts w:eastAsia="Times New Roman" w:cs="Calibri"/>
          <w:spacing w:val="-1"/>
        </w:rPr>
      </w:pPr>
      <w:r w:rsidRPr="00410462">
        <w:rPr>
          <w:rFonts w:eastAsia="Times New Roman" w:cs="Calibri"/>
          <w:spacing w:val="-1"/>
        </w:rPr>
        <w:t>The purchase prices stated in the Annex to this Contract are fixed and final, and it includes all the costs of the Seller associated with the fulfilment of its obligations under this Contract (as the necessary fees, taxes, duties, costs of the approval process, carrying out prescribed tests, securing declarations of conformity, certificates and attestations, transfer of rights, insurance until the handover, transport costs or costs of any security the goods until they are properly handed over to the buyer, including the value of the warranty). The purchase price is independent of price developments and exchange rate changes. If the Seller is headquartered outside the Czech Republic, the Seller shall not specify the VAT amount and the Total Price including VAT and the tax obligation shall be transferred to the Buyer.</w:t>
      </w:r>
    </w:p>
    <w:p w14:paraId="5290C7F8" w14:textId="1754638A" w:rsidR="00897A48" w:rsidRDefault="00897A48" w:rsidP="00410462">
      <w:pPr>
        <w:spacing w:after="0" w:line="241" w:lineRule="auto"/>
        <w:ind w:left="682" w:right="161"/>
        <w:jc w:val="both"/>
        <w:rPr>
          <w:rFonts w:eastAsia="Times New Roman" w:cs="Calibri"/>
          <w:spacing w:val="-1"/>
        </w:rPr>
      </w:pPr>
    </w:p>
    <w:p w14:paraId="1B7B74EF" w14:textId="61E2E4C6" w:rsidR="00897A48" w:rsidRPr="00410462" w:rsidRDefault="00FD24E8" w:rsidP="00FD24E8">
      <w:pPr>
        <w:spacing w:after="0" w:line="241" w:lineRule="auto"/>
        <w:ind w:left="682" w:right="161" w:hanging="566"/>
        <w:jc w:val="both"/>
        <w:rPr>
          <w:rFonts w:eastAsia="Times New Roman" w:cs="Calibri"/>
          <w:spacing w:val="-1"/>
        </w:rPr>
      </w:pPr>
      <w:r w:rsidRPr="0088566A">
        <w:rPr>
          <w:rFonts w:eastAsia="Times New Roman" w:cs="Calibri"/>
          <w:spacing w:val="-1"/>
        </w:rPr>
        <w:t>4</w:t>
      </w:r>
      <w:r w:rsidRPr="00FD24E8">
        <w:rPr>
          <w:rFonts w:eastAsia="Times New Roman" w:cs="Calibri"/>
          <w:spacing w:val="-1"/>
        </w:rPr>
        <w:t xml:space="preserve">.2     </w:t>
      </w:r>
      <w:r w:rsidR="00897A48" w:rsidRPr="00897A48">
        <w:rPr>
          <w:rFonts w:eastAsia="Times New Roman" w:cs="Calibri"/>
          <w:spacing w:val="-1"/>
        </w:rPr>
        <w:t>The price of each partial delivery is determined according to their content and scope specified in the call for delivery (partial order), based on the unit prices listed in Annex No. 1 of the Contract (Technical Specification). The contracting parties expressly confirm that, based on the Contract, without a specific call for delivery, the supplier is not entitled to any compensation and that the amount of the price of the deliveries does not depend in any way on the quantity of items ordered, nor on the actual quantity of deliveries to which the supplier will be invited.</w:t>
      </w:r>
    </w:p>
    <w:p w14:paraId="2BF604B6" w14:textId="77777777" w:rsidR="00410462" w:rsidRPr="0088566A" w:rsidRDefault="00410462" w:rsidP="0098339E">
      <w:pPr>
        <w:spacing w:before="10" w:after="0" w:line="240" w:lineRule="exact"/>
        <w:rPr>
          <w:rFonts w:cs="Calibri"/>
          <w:sz w:val="24"/>
          <w:szCs w:val="24"/>
        </w:rPr>
      </w:pPr>
    </w:p>
    <w:p w14:paraId="22559274" w14:textId="5D5A34B9" w:rsidR="0098339E" w:rsidRPr="0088566A" w:rsidRDefault="0098339E" w:rsidP="0098339E">
      <w:pPr>
        <w:spacing w:after="0" w:line="241" w:lineRule="auto"/>
        <w:ind w:left="682" w:right="161" w:hanging="566"/>
        <w:jc w:val="both"/>
        <w:rPr>
          <w:rFonts w:eastAsia="Times New Roman" w:cs="Calibri"/>
        </w:rPr>
      </w:pPr>
      <w:r w:rsidRPr="0088566A">
        <w:rPr>
          <w:rFonts w:eastAsia="Times New Roman" w:cs="Calibri"/>
          <w:spacing w:val="-1"/>
        </w:rPr>
        <w:t>4</w:t>
      </w:r>
      <w:r w:rsidRPr="0088566A">
        <w:rPr>
          <w:rFonts w:eastAsia="Times New Roman" w:cs="Calibri"/>
          <w:spacing w:val="3"/>
        </w:rPr>
        <w:t>.</w:t>
      </w:r>
      <w:r w:rsidR="00FD24E8">
        <w:rPr>
          <w:rFonts w:eastAsia="Times New Roman" w:cs="Calibri"/>
          <w:spacing w:val="3"/>
        </w:rPr>
        <w:t>3</w:t>
      </w:r>
      <w:r w:rsidRPr="0088566A">
        <w:rPr>
          <w:rFonts w:eastAsia="Times New Roman" w:cs="Calibri"/>
        </w:rPr>
        <w:t xml:space="preserve">    </w:t>
      </w:r>
      <w:r w:rsidRPr="0088566A">
        <w:rPr>
          <w:rFonts w:eastAsia="Times New Roman" w:cs="Calibri"/>
          <w:spacing w:val="14"/>
        </w:rPr>
        <w:t xml:space="preserve"> </w:t>
      </w:r>
      <w:r w:rsidRPr="0088566A">
        <w:rPr>
          <w:rFonts w:cs="Calibri"/>
          <w:lang w:val="en-GB"/>
        </w:rPr>
        <w:t>The Buyer shall pay the Seller the purchase price in the agreed amount against the invoice/tax document issued by the Seller and delivered to the Buyer</w:t>
      </w:r>
      <w:r w:rsidRPr="0088566A">
        <w:rPr>
          <w:rFonts w:eastAsia="Times New Roman" w:cs="Calibri"/>
          <w:w w:val="111"/>
        </w:rPr>
        <w:t>.</w:t>
      </w:r>
    </w:p>
    <w:p w14:paraId="47E020BD" w14:textId="77777777" w:rsidR="0098339E" w:rsidRPr="0088566A" w:rsidRDefault="0098339E" w:rsidP="0098339E">
      <w:pPr>
        <w:spacing w:before="16" w:after="0" w:line="240" w:lineRule="exact"/>
        <w:rPr>
          <w:rFonts w:cs="Calibri"/>
          <w:sz w:val="24"/>
          <w:szCs w:val="24"/>
        </w:rPr>
      </w:pPr>
    </w:p>
    <w:p w14:paraId="7C54E021" w14:textId="31E595BA" w:rsidR="0098339E" w:rsidRDefault="0098339E" w:rsidP="0098339E">
      <w:pPr>
        <w:spacing w:after="0" w:line="252" w:lineRule="exact"/>
        <w:ind w:left="682" w:right="159" w:hanging="566"/>
        <w:jc w:val="both"/>
        <w:rPr>
          <w:rFonts w:eastAsia="Times New Roman" w:cs="Calibri"/>
          <w:w w:val="111"/>
        </w:rPr>
      </w:pPr>
      <w:r w:rsidRPr="0088566A">
        <w:rPr>
          <w:rFonts w:eastAsia="Times New Roman" w:cs="Calibri"/>
          <w:spacing w:val="-1"/>
        </w:rPr>
        <w:t>4</w:t>
      </w:r>
      <w:r w:rsidRPr="0088566A">
        <w:rPr>
          <w:rFonts w:eastAsia="Times New Roman" w:cs="Calibri"/>
          <w:spacing w:val="3"/>
        </w:rPr>
        <w:t>.</w:t>
      </w:r>
      <w:r w:rsidR="00FD24E8">
        <w:rPr>
          <w:rFonts w:eastAsia="Times New Roman" w:cs="Calibri"/>
          <w:spacing w:val="3"/>
        </w:rPr>
        <w:t>4</w:t>
      </w:r>
      <w:r w:rsidRPr="0088566A">
        <w:rPr>
          <w:rFonts w:eastAsia="Times New Roman" w:cs="Calibri"/>
        </w:rPr>
        <w:t xml:space="preserve">   </w:t>
      </w:r>
      <w:r w:rsidRPr="0088566A">
        <w:rPr>
          <w:rFonts w:cs="Calibri"/>
          <w:lang w:val="en-GB" w:eastAsia="cs-CZ"/>
        </w:rPr>
        <w:t xml:space="preserve">The invoice/tax document is due in 30 days since the day of its delivery to the Buyer. The invoice/tax document shall contain all prerequisites of the tax document according to </w:t>
      </w:r>
      <w:r w:rsidRPr="0088566A">
        <w:rPr>
          <w:rFonts w:cs="Calibri"/>
          <w:lang w:val="en-GB"/>
        </w:rPr>
        <w:t>Act no. 235/2004 Coll., on value added tax, as amended</w:t>
      </w:r>
      <w:r w:rsidRPr="0088566A">
        <w:rPr>
          <w:rFonts w:eastAsia="Times New Roman" w:cs="Calibri"/>
          <w:w w:val="111"/>
        </w:rPr>
        <w:t>.</w:t>
      </w:r>
    </w:p>
    <w:p w14:paraId="5F273A49" w14:textId="77777777" w:rsidR="0098339E" w:rsidRDefault="0098339E" w:rsidP="0098339E">
      <w:pPr>
        <w:spacing w:after="0" w:line="252" w:lineRule="exact"/>
        <w:ind w:left="682" w:right="159" w:hanging="566"/>
        <w:jc w:val="both"/>
        <w:rPr>
          <w:rFonts w:eastAsia="Times New Roman" w:cs="Calibri"/>
          <w:w w:val="111"/>
        </w:rPr>
      </w:pPr>
    </w:p>
    <w:p w14:paraId="7EF3FCB9" w14:textId="59AF7630" w:rsidR="0098339E" w:rsidRPr="003A0B18" w:rsidRDefault="0098339E" w:rsidP="0098339E">
      <w:pPr>
        <w:ind w:left="682" w:hanging="566"/>
        <w:jc w:val="both"/>
      </w:pPr>
      <w:r>
        <w:t>4.</w:t>
      </w:r>
      <w:r w:rsidR="00FD24E8">
        <w:t>5</w:t>
      </w:r>
      <w:r>
        <w:t xml:space="preserve"> </w:t>
      </w:r>
      <w:r>
        <w:tab/>
      </w:r>
      <w:r w:rsidR="00410462" w:rsidRPr="00410462">
        <w:rPr>
          <w:b/>
        </w:rPr>
        <w:t xml:space="preserve">If the </w:t>
      </w:r>
      <w:r w:rsidR="00410462">
        <w:rPr>
          <w:b/>
        </w:rPr>
        <w:t xml:space="preserve">partial </w:t>
      </w:r>
      <w:r w:rsidR="00410462" w:rsidRPr="00410462">
        <w:rPr>
          <w:b/>
        </w:rPr>
        <w:t xml:space="preserve">order contains the name of the project, the </w:t>
      </w:r>
      <w:r w:rsidR="00410462" w:rsidRPr="003A0B18">
        <w:rPr>
          <w:b/>
        </w:rPr>
        <w:t xml:space="preserve">invoice </w:t>
      </w:r>
      <w:r w:rsidR="00410462">
        <w:rPr>
          <w:b/>
        </w:rPr>
        <w:t xml:space="preserve">for this order </w:t>
      </w:r>
      <w:r w:rsidR="00410462" w:rsidRPr="003A0B18">
        <w:rPr>
          <w:b/>
        </w:rPr>
        <w:t>shall state the declaration that the invoiced performance is provided for the purposes of the Project</w:t>
      </w:r>
      <w:r w:rsidRPr="003A0B18">
        <w:rPr>
          <w:b/>
        </w:rPr>
        <w:t>: „</w:t>
      </w:r>
      <w:r w:rsidR="00410462" w:rsidRPr="00607232">
        <w:rPr>
          <w:rFonts w:eastAsia="Times New Roman" w:cs="Calibri"/>
          <w:b/>
          <w:color w:val="000000" w:themeColor="text1"/>
        </w:rPr>
        <w:t>RES-HUM - Ready for the future: understanding long-term resilience of the human culture reg. number CZ.02.01.01/00/22_008/0004593</w:t>
      </w:r>
      <w:r w:rsidR="00410462">
        <w:rPr>
          <w:rFonts w:eastAsia="Times New Roman" w:cs="Calibri"/>
          <w:b/>
          <w:color w:val="000000" w:themeColor="text1"/>
        </w:rPr>
        <w:t>”.</w:t>
      </w:r>
    </w:p>
    <w:p w14:paraId="71334F39" w14:textId="6D2D5492" w:rsidR="0098339E" w:rsidRPr="0088566A" w:rsidRDefault="0098339E" w:rsidP="0098339E">
      <w:pPr>
        <w:spacing w:after="0" w:line="239" w:lineRule="auto"/>
        <w:ind w:left="682" w:right="160" w:hanging="566"/>
        <w:jc w:val="both"/>
        <w:rPr>
          <w:rFonts w:eastAsia="Times New Roman" w:cs="Calibri"/>
          <w:w w:val="111"/>
        </w:rPr>
      </w:pPr>
      <w:r w:rsidRPr="0088566A">
        <w:rPr>
          <w:rFonts w:eastAsia="Times New Roman" w:cs="Calibri"/>
          <w:spacing w:val="-1"/>
        </w:rPr>
        <w:t>4</w:t>
      </w:r>
      <w:r w:rsidRPr="0088566A">
        <w:rPr>
          <w:rFonts w:eastAsia="Times New Roman" w:cs="Calibri"/>
          <w:spacing w:val="3"/>
        </w:rPr>
        <w:t>.</w:t>
      </w:r>
      <w:r w:rsidR="00FD24E8">
        <w:rPr>
          <w:rFonts w:eastAsia="Times New Roman" w:cs="Calibri"/>
          <w:spacing w:val="3"/>
        </w:rPr>
        <w:t>6</w:t>
      </w:r>
      <w:r w:rsidRPr="0088566A">
        <w:rPr>
          <w:rFonts w:eastAsia="Times New Roman" w:cs="Calibri"/>
        </w:rPr>
        <w:t xml:space="preserve">    </w:t>
      </w:r>
      <w:r>
        <w:rPr>
          <w:rFonts w:eastAsia="Times New Roman" w:cs="Calibri"/>
          <w:spacing w:val="14"/>
        </w:rPr>
        <w:tab/>
      </w:r>
      <w:r w:rsidRPr="0088566A">
        <w:rPr>
          <w:rFonts w:cs="Calibri"/>
          <w:lang w:val="en-GB"/>
        </w:rPr>
        <w:t>The invoice/tax document that does not contain the aforementioned data or contains incorrect or incomplete data may be returned by the Buyer to the Seller before the end of its stipulated maturity period. After the properly issued invoice/tax document is delivered the stipulated maturity period begins to run again</w:t>
      </w:r>
      <w:r w:rsidRPr="0088566A">
        <w:rPr>
          <w:rFonts w:eastAsia="Times New Roman" w:cs="Calibri"/>
          <w:w w:val="111"/>
        </w:rPr>
        <w:t>.</w:t>
      </w:r>
    </w:p>
    <w:p w14:paraId="58732E06" w14:textId="77777777" w:rsidR="0098339E" w:rsidRPr="0088566A" w:rsidRDefault="0098339E" w:rsidP="0098339E">
      <w:pPr>
        <w:spacing w:after="0" w:line="239" w:lineRule="auto"/>
        <w:ind w:left="682" w:right="160" w:hanging="566"/>
        <w:jc w:val="both"/>
        <w:rPr>
          <w:rFonts w:eastAsia="Times New Roman" w:cs="Calibri"/>
          <w:w w:val="111"/>
        </w:rPr>
      </w:pPr>
    </w:p>
    <w:p w14:paraId="55B980CF" w14:textId="7CF70D8B" w:rsidR="0098339E" w:rsidRPr="0032662E" w:rsidRDefault="0098339E" w:rsidP="0098339E">
      <w:pPr>
        <w:spacing w:after="0" w:line="239" w:lineRule="auto"/>
        <w:ind w:left="682" w:right="160" w:hanging="566"/>
        <w:jc w:val="both"/>
        <w:rPr>
          <w:rFonts w:eastAsia="Times New Roman" w:cs="Calibri"/>
        </w:rPr>
      </w:pPr>
      <w:r w:rsidRPr="0088566A">
        <w:rPr>
          <w:rFonts w:eastAsia="Times New Roman" w:cs="Calibri"/>
          <w:spacing w:val="-1"/>
        </w:rPr>
        <w:t>4</w:t>
      </w:r>
      <w:r w:rsidRPr="0088566A">
        <w:rPr>
          <w:rFonts w:eastAsia="Times New Roman" w:cs="Calibri"/>
          <w:spacing w:val="3"/>
        </w:rPr>
        <w:t>.</w:t>
      </w:r>
      <w:r w:rsidR="00FD24E8">
        <w:rPr>
          <w:rFonts w:eastAsia="Times New Roman" w:cs="Calibri"/>
          <w:spacing w:val="3"/>
        </w:rPr>
        <w:t>7</w:t>
      </w:r>
      <w:r w:rsidRPr="0088566A">
        <w:rPr>
          <w:rFonts w:eastAsia="Times New Roman" w:cs="Calibri"/>
        </w:rPr>
        <w:t xml:space="preserve">    </w:t>
      </w:r>
      <w:r w:rsidRPr="0088566A">
        <w:rPr>
          <w:rFonts w:eastAsia="Times New Roman" w:cs="Calibri"/>
          <w:spacing w:val="14"/>
        </w:rPr>
        <w:t xml:space="preserve"> </w:t>
      </w:r>
      <w:r w:rsidRPr="0088566A">
        <w:rPr>
          <w:rFonts w:cs="Calibri"/>
          <w:color w:val="000000"/>
          <w:lang w:val="en-GB" w:eastAsia="cs-CZ"/>
        </w:rPr>
        <w:t>The annex of the invoice/tax document shall be delivery note of the object of purchase</w:t>
      </w:r>
      <w:r w:rsidRPr="0088566A">
        <w:rPr>
          <w:rFonts w:eastAsia="Times New Roman" w:cs="Calibri"/>
          <w:w w:val="111"/>
        </w:rPr>
        <w:t>.</w:t>
      </w:r>
      <w:r w:rsidRPr="0088566A">
        <w:rPr>
          <w:rFonts w:eastAsia="Times New Roman" w:cs="Calibri"/>
          <w:w w:val="111"/>
        </w:rPr>
        <w:tab/>
      </w:r>
    </w:p>
    <w:p w14:paraId="488F5CDD" w14:textId="77777777" w:rsidR="0098339E" w:rsidRPr="0088566A" w:rsidRDefault="0098339E" w:rsidP="0098339E">
      <w:pPr>
        <w:spacing w:before="11" w:after="0" w:line="280" w:lineRule="exact"/>
        <w:rPr>
          <w:rFonts w:cs="Calibri"/>
          <w:sz w:val="28"/>
          <w:szCs w:val="28"/>
        </w:rPr>
      </w:pPr>
    </w:p>
    <w:p w14:paraId="3EEA780E" w14:textId="77777777" w:rsidR="0098339E" w:rsidRPr="0088566A" w:rsidRDefault="0098339E" w:rsidP="0098339E">
      <w:pPr>
        <w:tabs>
          <w:tab w:val="left" w:pos="680"/>
        </w:tabs>
        <w:spacing w:after="0" w:line="240" w:lineRule="auto"/>
        <w:ind w:left="116" w:right="-20"/>
        <w:rPr>
          <w:rFonts w:eastAsia="Times New Roman" w:cs="Calibri"/>
          <w:b/>
        </w:rPr>
      </w:pPr>
      <w:r w:rsidRPr="0088566A">
        <w:rPr>
          <w:rFonts w:eastAsia="Times New Roman" w:cs="Calibri"/>
          <w:b/>
          <w:spacing w:val="-1"/>
        </w:rPr>
        <w:t>5</w:t>
      </w:r>
      <w:r w:rsidRPr="0088566A">
        <w:rPr>
          <w:rFonts w:eastAsia="Times New Roman" w:cs="Calibri"/>
          <w:b/>
        </w:rPr>
        <w:t>.</w:t>
      </w:r>
      <w:r w:rsidRPr="0088566A">
        <w:rPr>
          <w:rFonts w:eastAsia="Times New Roman" w:cs="Calibri"/>
          <w:b/>
          <w:spacing w:val="-37"/>
        </w:rPr>
        <w:t xml:space="preserve"> </w:t>
      </w:r>
      <w:r w:rsidRPr="0088566A">
        <w:rPr>
          <w:rFonts w:eastAsia="Times New Roman" w:cs="Calibri"/>
          <w:b/>
        </w:rPr>
        <w:tab/>
        <w:t>The Rights and Obligations of the Contractual Parties</w:t>
      </w:r>
    </w:p>
    <w:p w14:paraId="440C8EE5" w14:textId="77777777" w:rsidR="0098339E" w:rsidRPr="0088566A" w:rsidRDefault="0098339E" w:rsidP="0098339E">
      <w:pPr>
        <w:spacing w:before="7" w:after="0" w:line="200" w:lineRule="exact"/>
        <w:rPr>
          <w:rFonts w:cs="Calibri"/>
          <w:sz w:val="20"/>
          <w:szCs w:val="20"/>
        </w:rPr>
      </w:pPr>
    </w:p>
    <w:p w14:paraId="30D2D0EB" w14:textId="0269D8CF" w:rsidR="0098339E" w:rsidRPr="0088566A" w:rsidRDefault="0098339E" w:rsidP="0098339E">
      <w:pPr>
        <w:spacing w:after="0" w:line="252" w:lineRule="exact"/>
        <w:ind w:left="682" w:right="58" w:hanging="566"/>
        <w:jc w:val="both"/>
        <w:rPr>
          <w:rFonts w:eastAsia="Times New Roman" w:cs="Calibri"/>
        </w:rPr>
      </w:pPr>
      <w:r w:rsidRPr="0088566A">
        <w:rPr>
          <w:rFonts w:eastAsia="Times New Roman" w:cs="Calibri"/>
          <w:spacing w:val="-1"/>
        </w:rPr>
        <w:t>5</w:t>
      </w:r>
      <w:r w:rsidRPr="0088566A">
        <w:rPr>
          <w:rFonts w:eastAsia="Times New Roman" w:cs="Calibri"/>
          <w:spacing w:val="3"/>
        </w:rPr>
        <w:t>.</w:t>
      </w:r>
      <w:r w:rsidRPr="0088566A">
        <w:rPr>
          <w:rFonts w:eastAsia="Times New Roman" w:cs="Calibri"/>
        </w:rPr>
        <w:t xml:space="preserve">1   </w:t>
      </w:r>
      <w:r>
        <w:rPr>
          <w:rFonts w:eastAsia="Times New Roman" w:cs="Calibri"/>
        </w:rPr>
        <w:tab/>
      </w:r>
      <w:r w:rsidRPr="0088566A">
        <w:rPr>
          <w:rFonts w:cs="Calibri"/>
          <w:lang w:val="en-GB"/>
        </w:rPr>
        <w:t>The Seller is responsible for the subject of purchase following applicable generally binding legal, technical and safety regulations at the time of its delivery</w:t>
      </w:r>
      <w:r w:rsidRPr="0088566A">
        <w:rPr>
          <w:rFonts w:eastAsia="Times New Roman" w:cs="Calibri"/>
          <w:w w:val="111"/>
        </w:rPr>
        <w:t>.</w:t>
      </w:r>
      <w:r w:rsidR="003C522E">
        <w:rPr>
          <w:rFonts w:eastAsia="Times New Roman" w:cs="Calibri"/>
          <w:w w:val="111"/>
        </w:rPr>
        <w:t xml:space="preserve"> </w:t>
      </w:r>
    </w:p>
    <w:p w14:paraId="22A5862A" w14:textId="77777777" w:rsidR="0098339E" w:rsidRPr="0088566A" w:rsidRDefault="0098339E" w:rsidP="0098339E">
      <w:pPr>
        <w:spacing w:before="15" w:after="0" w:line="260" w:lineRule="exact"/>
        <w:rPr>
          <w:rFonts w:cs="Calibri"/>
          <w:sz w:val="26"/>
          <w:szCs w:val="26"/>
        </w:rPr>
      </w:pPr>
    </w:p>
    <w:p w14:paraId="4318B4FA" w14:textId="40E562D6" w:rsidR="0098339E" w:rsidRPr="0088566A" w:rsidRDefault="0098339E" w:rsidP="0098339E">
      <w:pPr>
        <w:spacing w:after="0" w:line="240" w:lineRule="auto"/>
        <w:ind w:left="682" w:right="58" w:hanging="566"/>
        <w:jc w:val="both"/>
        <w:rPr>
          <w:rFonts w:eastAsia="Times New Roman" w:cs="Calibri"/>
        </w:rPr>
      </w:pPr>
      <w:r w:rsidRPr="0088566A">
        <w:rPr>
          <w:rFonts w:eastAsia="Times New Roman" w:cs="Calibri"/>
          <w:spacing w:val="-1"/>
        </w:rPr>
        <w:t>5</w:t>
      </w:r>
      <w:r w:rsidRPr="0088566A">
        <w:rPr>
          <w:rFonts w:eastAsia="Times New Roman" w:cs="Calibri"/>
          <w:spacing w:val="3"/>
        </w:rPr>
        <w:t>.</w:t>
      </w:r>
      <w:r w:rsidRPr="0088566A">
        <w:rPr>
          <w:rFonts w:eastAsia="Times New Roman" w:cs="Calibri"/>
        </w:rPr>
        <w:t xml:space="preserve">2   </w:t>
      </w:r>
      <w:r>
        <w:rPr>
          <w:rFonts w:eastAsia="Times New Roman" w:cs="Calibri"/>
        </w:rPr>
        <w:tab/>
      </w:r>
      <w:r w:rsidR="00774647" w:rsidRPr="00774647">
        <w:rPr>
          <w:rFonts w:cs="Calibri"/>
          <w:lang w:val="en-GB"/>
        </w:rPr>
        <w:t xml:space="preserve">The Seller shall hand over the subject of the purchase to the Buyer properly and in time, whereas proper delivery, including meeting the deadline, is considered to be accepted by the </w:t>
      </w:r>
      <w:r w:rsidR="003E60A9" w:rsidRPr="00774647">
        <w:rPr>
          <w:rFonts w:cs="Calibri"/>
          <w:lang w:val="en-GB"/>
        </w:rPr>
        <w:t xml:space="preserve">Buyer </w:t>
      </w:r>
      <w:r w:rsidR="00774647" w:rsidRPr="00774647">
        <w:rPr>
          <w:rFonts w:cs="Calibri"/>
          <w:lang w:val="en-GB"/>
        </w:rPr>
        <w:t>in the form of a delivery note (DL). When performing the contract, the Seller shall proceed with adequate professional care.</w:t>
      </w:r>
    </w:p>
    <w:p w14:paraId="25E3ABBF" w14:textId="77777777" w:rsidR="0098339E" w:rsidRPr="0088566A" w:rsidRDefault="0098339E" w:rsidP="0098339E">
      <w:pPr>
        <w:spacing w:before="15" w:after="0" w:line="260" w:lineRule="exact"/>
        <w:rPr>
          <w:rFonts w:cs="Calibri"/>
          <w:sz w:val="26"/>
          <w:szCs w:val="26"/>
        </w:rPr>
      </w:pPr>
    </w:p>
    <w:p w14:paraId="2A407875" w14:textId="77777777" w:rsidR="0098339E" w:rsidRPr="0088566A" w:rsidRDefault="0098339E" w:rsidP="0098339E">
      <w:pPr>
        <w:spacing w:after="0" w:line="240" w:lineRule="auto"/>
        <w:ind w:left="682" w:right="58" w:hanging="566"/>
        <w:jc w:val="both"/>
        <w:rPr>
          <w:rFonts w:eastAsia="Times New Roman" w:cs="Calibri"/>
        </w:rPr>
      </w:pPr>
      <w:r w:rsidRPr="0088566A">
        <w:rPr>
          <w:rFonts w:eastAsia="Times New Roman" w:cs="Calibri"/>
          <w:spacing w:val="-1"/>
        </w:rPr>
        <w:lastRenderedPageBreak/>
        <w:t>5</w:t>
      </w:r>
      <w:r w:rsidRPr="0088566A">
        <w:rPr>
          <w:rFonts w:eastAsia="Times New Roman" w:cs="Calibri"/>
          <w:spacing w:val="3"/>
        </w:rPr>
        <w:t>.</w:t>
      </w:r>
      <w:r w:rsidRPr="0088566A">
        <w:rPr>
          <w:rFonts w:eastAsia="Times New Roman" w:cs="Calibri"/>
        </w:rPr>
        <w:t xml:space="preserve">3   </w:t>
      </w:r>
      <w:r>
        <w:rPr>
          <w:rFonts w:eastAsia="Times New Roman" w:cs="Calibri"/>
          <w:spacing w:val="37"/>
        </w:rPr>
        <w:tab/>
      </w:r>
      <w:r w:rsidRPr="0088566A">
        <w:rPr>
          <w:rFonts w:cs="Calibri"/>
          <w:lang w:val="en-GB"/>
        </w:rPr>
        <w:t>The Seller shall immediately inform the Buyer about all facts that they have identified during the performance of the contract and that may have an influence on the Buyer’s interests or may lead to a change in the Buyer’s procedures or attitudes</w:t>
      </w:r>
      <w:r w:rsidRPr="0088566A">
        <w:rPr>
          <w:rFonts w:eastAsia="Times New Roman" w:cs="Calibri"/>
          <w:w w:val="111"/>
        </w:rPr>
        <w:t>.</w:t>
      </w:r>
    </w:p>
    <w:p w14:paraId="0659F195" w14:textId="77777777" w:rsidR="0098339E" w:rsidRPr="0088566A" w:rsidRDefault="0098339E" w:rsidP="0098339E">
      <w:pPr>
        <w:spacing w:before="15" w:after="0" w:line="260" w:lineRule="exact"/>
        <w:rPr>
          <w:rFonts w:cs="Calibri"/>
          <w:sz w:val="26"/>
          <w:szCs w:val="26"/>
        </w:rPr>
      </w:pPr>
    </w:p>
    <w:p w14:paraId="439582C6" w14:textId="77777777" w:rsidR="0098339E" w:rsidRPr="0088566A" w:rsidRDefault="0098339E" w:rsidP="0098339E">
      <w:pPr>
        <w:spacing w:after="0" w:line="240" w:lineRule="auto"/>
        <w:ind w:left="682" w:right="61" w:hanging="566"/>
        <w:jc w:val="both"/>
        <w:rPr>
          <w:rFonts w:eastAsia="Times New Roman" w:cs="Calibri"/>
        </w:rPr>
      </w:pPr>
      <w:r w:rsidRPr="0088566A">
        <w:rPr>
          <w:rFonts w:eastAsia="Times New Roman" w:cs="Calibri"/>
          <w:spacing w:val="-1"/>
        </w:rPr>
        <w:t>5</w:t>
      </w:r>
      <w:r w:rsidRPr="0088566A">
        <w:rPr>
          <w:rFonts w:eastAsia="Times New Roman" w:cs="Calibri"/>
          <w:spacing w:val="3"/>
        </w:rPr>
        <w:t>.</w:t>
      </w:r>
      <w:r>
        <w:rPr>
          <w:rFonts w:eastAsia="Times New Roman" w:cs="Calibri"/>
          <w:spacing w:val="3"/>
        </w:rPr>
        <w:t>4</w:t>
      </w:r>
      <w:r w:rsidRPr="0088566A">
        <w:rPr>
          <w:rFonts w:eastAsia="Times New Roman" w:cs="Calibri"/>
        </w:rPr>
        <w:t xml:space="preserve">   </w:t>
      </w:r>
      <w:r>
        <w:rPr>
          <w:rFonts w:eastAsia="Times New Roman" w:cs="Calibri"/>
        </w:rPr>
        <w:tab/>
      </w:r>
      <w:r w:rsidRPr="0088566A">
        <w:rPr>
          <w:rFonts w:cs="Calibri"/>
          <w:lang w:val="en-GB"/>
        </w:rPr>
        <w:t>The Buyer shall provide the Seller with cooperation necessary for the proper and timely provision of the performance under the contract</w:t>
      </w:r>
      <w:r w:rsidRPr="0088566A">
        <w:rPr>
          <w:rFonts w:eastAsia="Times New Roman" w:cs="Calibri"/>
          <w:w w:val="111"/>
        </w:rPr>
        <w:t>.</w:t>
      </w:r>
    </w:p>
    <w:p w14:paraId="59C6AEC2" w14:textId="77777777" w:rsidR="0098339E" w:rsidRPr="0088566A" w:rsidRDefault="0098339E" w:rsidP="0098339E">
      <w:pPr>
        <w:spacing w:after="0" w:line="200" w:lineRule="exact"/>
        <w:rPr>
          <w:rFonts w:cs="Calibri"/>
          <w:sz w:val="20"/>
          <w:szCs w:val="20"/>
        </w:rPr>
      </w:pPr>
    </w:p>
    <w:p w14:paraId="362B3799" w14:textId="77777777" w:rsidR="0098339E" w:rsidRPr="0088566A" w:rsidRDefault="0098339E" w:rsidP="0098339E">
      <w:pPr>
        <w:spacing w:after="0" w:line="200" w:lineRule="exact"/>
        <w:rPr>
          <w:rFonts w:cs="Calibri"/>
          <w:sz w:val="20"/>
          <w:szCs w:val="20"/>
        </w:rPr>
      </w:pPr>
    </w:p>
    <w:p w14:paraId="3300AA5F" w14:textId="77777777" w:rsidR="0098339E" w:rsidRPr="0088566A" w:rsidRDefault="0098339E" w:rsidP="0098339E">
      <w:pPr>
        <w:tabs>
          <w:tab w:val="left" w:pos="680"/>
        </w:tabs>
        <w:spacing w:after="0" w:line="240" w:lineRule="auto"/>
        <w:ind w:left="116" w:right="-20"/>
        <w:rPr>
          <w:rFonts w:eastAsia="Times New Roman" w:cs="Calibri"/>
          <w:b/>
        </w:rPr>
      </w:pPr>
      <w:r w:rsidRPr="0088566A">
        <w:rPr>
          <w:rFonts w:eastAsia="Times New Roman" w:cs="Calibri"/>
          <w:b/>
          <w:spacing w:val="-1"/>
        </w:rPr>
        <w:t>6</w:t>
      </w:r>
      <w:r w:rsidRPr="0088566A">
        <w:rPr>
          <w:rFonts w:eastAsia="Times New Roman" w:cs="Calibri"/>
          <w:b/>
        </w:rPr>
        <w:t>.</w:t>
      </w:r>
      <w:r w:rsidRPr="0088566A">
        <w:rPr>
          <w:rFonts w:eastAsia="Times New Roman" w:cs="Calibri"/>
          <w:b/>
          <w:spacing w:val="-37"/>
        </w:rPr>
        <w:t xml:space="preserve"> </w:t>
      </w:r>
      <w:r w:rsidRPr="0088566A">
        <w:rPr>
          <w:rFonts w:eastAsia="Times New Roman" w:cs="Calibri"/>
          <w:b/>
        </w:rPr>
        <w:tab/>
        <w:t>Takeover of the Subject of Purchase</w:t>
      </w:r>
    </w:p>
    <w:p w14:paraId="3B94C46C" w14:textId="77777777" w:rsidR="0098339E" w:rsidRPr="0088566A" w:rsidRDefault="0098339E" w:rsidP="0098339E">
      <w:pPr>
        <w:spacing w:before="8" w:after="0" w:line="240" w:lineRule="exact"/>
        <w:rPr>
          <w:rFonts w:cs="Calibri"/>
          <w:sz w:val="24"/>
          <w:szCs w:val="24"/>
        </w:rPr>
      </w:pPr>
    </w:p>
    <w:p w14:paraId="554028C4" w14:textId="77777777" w:rsidR="0098339E" w:rsidRPr="0088566A" w:rsidRDefault="0098339E" w:rsidP="0098339E">
      <w:pPr>
        <w:tabs>
          <w:tab w:val="left" w:pos="640"/>
        </w:tabs>
        <w:spacing w:after="0" w:line="240" w:lineRule="auto"/>
        <w:ind w:left="709" w:right="-20" w:hanging="567"/>
        <w:jc w:val="both"/>
        <w:rPr>
          <w:rFonts w:eastAsia="Times New Roman" w:cs="Calibri"/>
          <w:w w:val="111"/>
        </w:rPr>
      </w:pPr>
      <w:r w:rsidRPr="0088566A">
        <w:rPr>
          <w:rFonts w:eastAsia="Times New Roman" w:cs="Calibri"/>
          <w:spacing w:val="-1"/>
        </w:rPr>
        <w:t>6</w:t>
      </w:r>
      <w:r w:rsidRPr="0088566A">
        <w:rPr>
          <w:rFonts w:eastAsia="Times New Roman" w:cs="Calibri"/>
          <w:spacing w:val="3"/>
        </w:rPr>
        <w:t>.</w:t>
      </w:r>
      <w:r w:rsidRPr="0088566A">
        <w:rPr>
          <w:rFonts w:eastAsia="Times New Roman" w:cs="Calibri"/>
        </w:rPr>
        <w:t>1</w:t>
      </w:r>
      <w:r w:rsidRPr="0088566A">
        <w:rPr>
          <w:rFonts w:eastAsia="Times New Roman" w:cs="Calibri"/>
          <w:spacing w:val="-25"/>
        </w:rPr>
        <w:t xml:space="preserve"> </w:t>
      </w:r>
      <w:r w:rsidRPr="0088566A">
        <w:rPr>
          <w:rFonts w:eastAsia="Times New Roman" w:cs="Calibri"/>
        </w:rPr>
        <w:tab/>
        <w:t xml:space="preserve"> </w:t>
      </w:r>
      <w:r w:rsidRPr="0088566A">
        <w:rPr>
          <w:rFonts w:cs="Calibri"/>
          <w:szCs w:val="20"/>
          <w:lang w:val="en-GB"/>
        </w:rPr>
        <w:t>The title to the subject of purchase is transferred to the Buyer at the moment of takeover. The Seller shall carry the risk of damage to any part of the subject of purchase until the moment of the handover and takeover of the subject of purchase</w:t>
      </w:r>
      <w:r w:rsidRPr="0088566A">
        <w:rPr>
          <w:rFonts w:eastAsia="Times New Roman" w:cs="Calibri"/>
          <w:w w:val="111"/>
        </w:rPr>
        <w:t>.</w:t>
      </w:r>
    </w:p>
    <w:p w14:paraId="1968D6A0" w14:textId="77777777" w:rsidR="0098339E" w:rsidRPr="0088566A" w:rsidRDefault="0098339E" w:rsidP="0098339E">
      <w:pPr>
        <w:tabs>
          <w:tab w:val="left" w:pos="640"/>
        </w:tabs>
        <w:spacing w:after="0" w:line="240" w:lineRule="auto"/>
        <w:ind w:left="709" w:right="-20" w:hanging="567"/>
        <w:rPr>
          <w:rFonts w:eastAsia="Times New Roman" w:cs="Calibri"/>
          <w:w w:val="111"/>
        </w:rPr>
      </w:pPr>
    </w:p>
    <w:p w14:paraId="65FE6F6C" w14:textId="77777777" w:rsidR="0098339E" w:rsidRPr="0088566A" w:rsidRDefault="0098339E" w:rsidP="0098339E">
      <w:pPr>
        <w:tabs>
          <w:tab w:val="left" w:pos="640"/>
        </w:tabs>
        <w:spacing w:after="0" w:line="240" w:lineRule="auto"/>
        <w:ind w:left="709" w:right="-20" w:hanging="567"/>
        <w:jc w:val="both"/>
        <w:rPr>
          <w:rFonts w:eastAsia="Times New Roman" w:cs="Calibri"/>
        </w:rPr>
      </w:pPr>
      <w:r w:rsidRPr="0088566A">
        <w:rPr>
          <w:rFonts w:eastAsia="Times New Roman" w:cs="Calibri"/>
          <w:spacing w:val="-1"/>
        </w:rPr>
        <w:t>6</w:t>
      </w:r>
      <w:r w:rsidRPr="0088566A">
        <w:rPr>
          <w:rFonts w:eastAsia="Times New Roman" w:cs="Calibri"/>
          <w:spacing w:val="3"/>
        </w:rPr>
        <w:t>.</w:t>
      </w:r>
      <w:r w:rsidRPr="0088566A">
        <w:rPr>
          <w:rFonts w:eastAsia="Times New Roman" w:cs="Calibri"/>
        </w:rPr>
        <w:t xml:space="preserve">2   </w:t>
      </w:r>
      <w:r w:rsidRPr="0088566A">
        <w:rPr>
          <w:rFonts w:cs="Calibri"/>
          <w:lang w:val="en-GB"/>
        </w:rPr>
        <w:t>The Buyer is entitled not to accept the subject of purchase that does not correspond to the requirements of this contract or of legal regulations. If this is the case, the Buyer shall hand over to or send the Seller a notification stating the reason for refusing to accept the subject of purchase and the period for its elimination. If the notified shortcomings are not eliminated within the determined period, the subject of purchase will be considered not delivered</w:t>
      </w:r>
      <w:r w:rsidRPr="0088566A">
        <w:rPr>
          <w:rFonts w:eastAsia="Times New Roman" w:cs="Calibri"/>
          <w:w w:val="111"/>
        </w:rPr>
        <w:t>.</w:t>
      </w:r>
    </w:p>
    <w:p w14:paraId="6D055E05" w14:textId="77777777" w:rsidR="0098339E" w:rsidRDefault="0098339E" w:rsidP="0098339E">
      <w:pPr>
        <w:spacing w:before="17" w:after="0" w:line="220" w:lineRule="exact"/>
        <w:rPr>
          <w:rFonts w:cs="Calibri"/>
        </w:rPr>
      </w:pPr>
    </w:p>
    <w:p w14:paraId="28579FF3" w14:textId="77777777" w:rsidR="0098339E" w:rsidRPr="0088566A" w:rsidRDefault="0098339E" w:rsidP="0098339E">
      <w:pPr>
        <w:tabs>
          <w:tab w:val="left" w:pos="680"/>
        </w:tabs>
        <w:spacing w:after="0" w:line="240" w:lineRule="auto"/>
        <w:ind w:left="116" w:right="-20"/>
        <w:rPr>
          <w:rFonts w:eastAsia="Times New Roman" w:cs="Calibri"/>
          <w:b/>
        </w:rPr>
      </w:pPr>
      <w:r>
        <w:rPr>
          <w:rFonts w:eastAsia="Times New Roman" w:cs="Calibri"/>
          <w:b/>
        </w:rPr>
        <w:t>7</w:t>
      </w:r>
      <w:r w:rsidRPr="0088566A">
        <w:rPr>
          <w:rFonts w:eastAsia="Times New Roman" w:cs="Calibri"/>
          <w:b/>
        </w:rPr>
        <w:t>.</w:t>
      </w:r>
      <w:r w:rsidRPr="0088566A">
        <w:rPr>
          <w:rFonts w:eastAsia="Times New Roman" w:cs="Calibri"/>
          <w:b/>
          <w:spacing w:val="-37"/>
        </w:rPr>
        <w:t xml:space="preserve"> </w:t>
      </w:r>
      <w:r w:rsidRPr="0088566A">
        <w:rPr>
          <w:rFonts w:eastAsia="Times New Roman" w:cs="Calibri"/>
          <w:b/>
        </w:rPr>
        <w:tab/>
      </w:r>
      <w:r w:rsidRPr="0088566A">
        <w:rPr>
          <w:rFonts w:eastAsia="Times New Roman" w:cs="Calibri"/>
          <w:b/>
          <w:w w:val="115"/>
        </w:rPr>
        <w:t>Warranty for Quality</w:t>
      </w:r>
    </w:p>
    <w:p w14:paraId="44A0053F" w14:textId="77777777" w:rsidR="0098339E" w:rsidRPr="0088566A" w:rsidRDefault="0098339E" w:rsidP="0098339E">
      <w:pPr>
        <w:spacing w:before="3" w:after="0" w:line="200" w:lineRule="exact"/>
        <w:rPr>
          <w:rFonts w:cs="Calibri"/>
          <w:sz w:val="20"/>
          <w:szCs w:val="20"/>
        </w:rPr>
      </w:pPr>
    </w:p>
    <w:p w14:paraId="3E35BAA4" w14:textId="77777777" w:rsidR="003C522E" w:rsidRDefault="0098339E" w:rsidP="003C522E">
      <w:pPr>
        <w:spacing w:after="0" w:line="240" w:lineRule="auto"/>
        <w:ind w:left="682" w:right="60" w:hanging="566"/>
        <w:jc w:val="both"/>
        <w:rPr>
          <w:rFonts w:eastAsia="Times New Roman" w:cs="Calibri"/>
        </w:rPr>
      </w:pPr>
      <w:r>
        <w:rPr>
          <w:rFonts w:eastAsia="Times New Roman" w:cs="Calibri"/>
          <w:spacing w:val="3"/>
        </w:rPr>
        <w:t>7</w:t>
      </w:r>
      <w:r w:rsidRPr="0088566A">
        <w:rPr>
          <w:rFonts w:eastAsia="Times New Roman" w:cs="Calibri"/>
          <w:spacing w:val="3"/>
        </w:rPr>
        <w:t>.</w:t>
      </w:r>
      <w:r w:rsidRPr="0088566A">
        <w:rPr>
          <w:rFonts w:eastAsia="Times New Roman" w:cs="Calibri"/>
        </w:rPr>
        <w:t xml:space="preserve">1 </w:t>
      </w:r>
      <w:r w:rsidR="003C522E">
        <w:rPr>
          <w:rFonts w:eastAsia="Times New Roman" w:cs="Calibri"/>
        </w:rPr>
        <w:t xml:space="preserve"> </w:t>
      </w:r>
      <w:r w:rsidR="003C522E">
        <w:rPr>
          <w:rFonts w:eastAsia="Times New Roman" w:cs="Calibri"/>
        </w:rPr>
        <w:tab/>
      </w:r>
      <w:r w:rsidR="003C522E" w:rsidRPr="003C522E">
        <w:rPr>
          <w:rFonts w:eastAsia="Times New Roman" w:cs="Calibri"/>
        </w:rPr>
        <w:t>The Seller takes over the warranty for the quality of the goods. The Seller provides a minimum warranty on the functionality and reliability of the delivered goods 12 months at least, unless otherwise stated in the Annex to this Contract.</w:t>
      </w:r>
      <w:r w:rsidRPr="0088566A">
        <w:rPr>
          <w:rFonts w:eastAsia="Times New Roman" w:cs="Calibri"/>
        </w:rPr>
        <w:t xml:space="preserve">   </w:t>
      </w:r>
    </w:p>
    <w:p w14:paraId="4D5369D4" w14:textId="77777777" w:rsidR="003C522E" w:rsidRDefault="003C522E" w:rsidP="003C522E">
      <w:pPr>
        <w:spacing w:after="0" w:line="240" w:lineRule="auto"/>
        <w:ind w:left="682" w:right="60" w:hanging="566"/>
        <w:jc w:val="both"/>
        <w:rPr>
          <w:rFonts w:cs="Calibri"/>
          <w:lang w:val="en-GB"/>
        </w:rPr>
      </w:pPr>
    </w:p>
    <w:p w14:paraId="49F615CE" w14:textId="03832AF5" w:rsidR="0098339E" w:rsidRPr="003C522E" w:rsidRDefault="003C522E" w:rsidP="003C522E">
      <w:pPr>
        <w:spacing w:after="0" w:line="240" w:lineRule="auto"/>
        <w:ind w:left="682" w:right="60" w:hanging="566"/>
        <w:jc w:val="both"/>
        <w:rPr>
          <w:rFonts w:eastAsia="Times New Roman" w:cs="Calibri"/>
        </w:rPr>
      </w:pPr>
      <w:r>
        <w:rPr>
          <w:rFonts w:cs="Calibri"/>
          <w:lang w:val="en-GB"/>
        </w:rPr>
        <w:t>7.2</w:t>
      </w:r>
      <w:r>
        <w:rPr>
          <w:rFonts w:cs="Calibri"/>
          <w:lang w:val="en-GB"/>
        </w:rPr>
        <w:tab/>
      </w:r>
      <w:r w:rsidR="0098339E" w:rsidRPr="0088566A">
        <w:rPr>
          <w:rFonts w:cs="Calibri"/>
          <w:lang w:val="en-GB"/>
        </w:rPr>
        <w:t xml:space="preserve">The Seller declares that the delivered </w:t>
      </w:r>
      <w:r w:rsidR="0098339E">
        <w:rPr>
          <w:rFonts w:cs="Calibri"/>
          <w:lang w:val="en-GB"/>
        </w:rPr>
        <w:t>goods</w:t>
      </w:r>
      <w:r w:rsidR="0098339E" w:rsidRPr="0088566A">
        <w:rPr>
          <w:rFonts w:cs="Calibri"/>
          <w:lang w:val="en-GB"/>
        </w:rPr>
        <w:t xml:space="preserve"> will be brand new, not used, not damaged and its quality will comply with the requirements stipulated by this contract and by legal regulations.</w:t>
      </w:r>
      <w:r w:rsidR="0098339E" w:rsidRPr="0088566A">
        <w:rPr>
          <w:rFonts w:cs="Calibri"/>
          <w:color w:val="000000"/>
          <w:lang w:val="en-GB" w:eastAsia="cs-CZ"/>
        </w:rPr>
        <w:t xml:space="preserve"> The Seller is also responsible for the delivered </w:t>
      </w:r>
      <w:r w:rsidR="0098339E">
        <w:rPr>
          <w:rFonts w:cs="Calibri"/>
          <w:color w:val="000000"/>
          <w:lang w:val="en-GB" w:eastAsia="cs-CZ"/>
        </w:rPr>
        <w:t>goods</w:t>
      </w:r>
      <w:r w:rsidR="0098339E" w:rsidRPr="0088566A">
        <w:rPr>
          <w:rFonts w:cs="Calibri"/>
          <w:color w:val="000000"/>
          <w:lang w:val="en-GB" w:eastAsia="cs-CZ"/>
        </w:rPr>
        <w:t xml:space="preserve"> not to be encumbered with any rights of third parties, especially rights arising from industrial or other intellectual property</w:t>
      </w:r>
      <w:r w:rsidR="0098339E" w:rsidRPr="0088566A">
        <w:rPr>
          <w:rFonts w:eastAsia="Times New Roman" w:cs="Calibri"/>
          <w:w w:val="111"/>
        </w:rPr>
        <w:t>.</w:t>
      </w:r>
    </w:p>
    <w:p w14:paraId="00AF6A77" w14:textId="77777777" w:rsidR="0098339E" w:rsidRDefault="0098339E" w:rsidP="0098339E">
      <w:pPr>
        <w:spacing w:after="0" w:line="240" w:lineRule="auto"/>
        <w:ind w:left="682" w:right="60" w:hanging="566"/>
        <w:jc w:val="both"/>
        <w:rPr>
          <w:rFonts w:eastAsia="Times New Roman" w:cs="Calibri"/>
          <w:w w:val="111"/>
        </w:rPr>
      </w:pPr>
    </w:p>
    <w:p w14:paraId="6493F68C" w14:textId="3D2EFA7D" w:rsidR="0098339E" w:rsidRPr="0088566A" w:rsidRDefault="0098339E" w:rsidP="0098339E">
      <w:pPr>
        <w:tabs>
          <w:tab w:val="left" w:pos="680"/>
        </w:tabs>
        <w:spacing w:after="0" w:line="240" w:lineRule="auto"/>
        <w:ind w:left="116" w:right="-20"/>
        <w:rPr>
          <w:rFonts w:eastAsia="Times New Roman" w:cs="Calibri"/>
        </w:rPr>
      </w:pPr>
      <w:r>
        <w:rPr>
          <w:rFonts w:eastAsia="Times New Roman" w:cs="Calibri"/>
          <w:spacing w:val="3"/>
        </w:rPr>
        <w:t>7</w:t>
      </w:r>
      <w:r w:rsidRPr="0088566A">
        <w:rPr>
          <w:rFonts w:eastAsia="Times New Roman" w:cs="Calibri"/>
          <w:spacing w:val="3"/>
        </w:rPr>
        <w:t>.</w:t>
      </w:r>
      <w:r w:rsidR="003C522E">
        <w:rPr>
          <w:rFonts w:eastAsia="Times New Roman" w:cs="Calibri"/>
          <w:spacing w:val="3"/>
        </w:rPr>
        <w:t>3</w:t>
      </w:r>
      <w:r w:rsidRPr="0088566A">
        <w:rPr>
          <w:rFonts w:eastAsia="Times New Roman" w:cs="Calibri"/>
          <w:spacing w:val="-25"/>
        </w:rPr>
        <w:t xml:space="preserve"> </w:t>
      </w:r>
      <w:r w:rsidRPr="0088566A">
        <w:rPr>
          <w:rFonts w:eastAsia="Times New Roman" w:cs="Calibri"/>
        </w:rPr>
        <w:tab/>
      </w:r>
      <w:r w:rsidRPr="0088566A">
        <w:rPr>
          <w:rFonts w:cs="Calibri"/>
          <w:color w:val="000000"/>
          <w:lang w:val="en-GB" w:eastAsia="cs-CZ"/>
        </w:rPr>
        <w:t>If the subject of performance has any defects the Buyer is entitled to</w:t>
      </w:r>
      <w:r w:rsidRPr="0088566A">
        <w:rPr>
          <w:rFonts w:eastAsia="Times New Roman" w:cs="Calibri"/>
        </w:rPr>
        <w:t>:</w:t>
      </w:r>
    </w:p>
    <w:p w14:paraId="1B665638" w14:textId="77777777" w:rsidR="0098339E" w:rsidRPr="0088566A" w:rsidRDefault="0098339E" w:rsidP="0098339E">
      <w:pPr>
        <w:spacing w:before="1" w:after="0" w:line="240" w:lineRule="auto"/>
        <w:ind w:left="1539" w:right="58" w:hanging="358"/>
        <w:jc w:val="both"/>
        <w:rPr>
          <w:rFonts w:eastAsia="Times New Roman" w:cs="Calibri"/>
        </w:rPr>
      </w:pPr>
      <w:r w:rsidRPr="0088566A">
        <w:rPr>
          <w:rFonts w:eastAsia="Times New Roman" w:cs="Calibri"/>
          <w:spacing w:val="-1"/>
        </w:rPr>
        <w:t>a</w:t>
      </w:r>
      <w:r w:rsidRPr="0088566A">
        <w:rPr>
          <w:rFonts w:eastAsia="Times New Roman" w:cs="Calibri"/>
        </w:rPr>
        <w:t xml:space="preserve">) </w:t>
      </w:r>
      <w:r>
        <w:rPr>
          <w:rFonts w:eastAsia="Times New Roman" w:cs="Calibri"/>
        </w:rPr>
        <w:t xml:space="preserve"> </w:t>
      </w:r>
      <w:r w:rsidRPr="0088566A">
        <w:rPr>
          <w:rFonts w:eastAsia="Times New Roman" w:cs="Calibri"/>
          <w:bCs/>
          <w:lang w:val="en-GB" w:eastAsia="ar-SA"/>
        </w:rPr>
        <w:t>request the elimination of the defects by the supply of a new subject of purchase</w:t>
      </w:r>
      <w:r>
        <w:rPr>
          <w:rFonts w:eastAsia="Times New Roman" w:cs="Calibri"/>
          <w:bCs/>
          <w:lang w:val="en-GB" w:eastAsia="ar-SA"/>
        </w:rPr>
        <w:t xml:space="preserve"> </w:t>
      </w:r>
      <w:r w:rsidRPr="0088566A">
        <w:rPr>
          <w:rFonts w:eastAsia="Times New Roman" w:cs="Calibri"/>
          <w:bCs/>
          <w:lang w:val="en-GB" w:eastAsia="ar-SA"/>
        </w:rPr>
        <w:t>without defects, if this is not inadequate given the nature of the defect, or by the supply of the missing part of the subject of purchase</w:t>
      </w:r>
      <w:r w:rsidRPr="0088566A">
        <w:rPr>
          <w:rFonts w:eastAsia="Times New Roman" w:cs="Calibri"/>
          <w:w w:val="111"/>
        </w:rPr>
        <w:t>,</w:t>
      </w:r>
    </w:p>
    <w:p w14:paraId="40065CDD" w14:textId="77777777" w:rsidR="0098339E" w:rsidRDefault="0098339E" w:rsidP="0098339E">
      <w:pPr>
        <w:spacing w:before="1" w:after="0" w:line="240" w:lineRule="auto"/>
        <w:ind w:left="1539" w:right="58" w:hanging="358"/>
        <w:jc w:val="both"/>
        <w:rPr>
          <w:rFonts w:eastAsia="Times New Roman" w:cs="Calibri"/>
          <w:w w:val="111"/>
        </w:rPr>
      </w:pPr>
      <w:r w:rsidRPr="0088566A">
        <w:rPr>
          <w:rFonts w:eastAsia="Times New Roman" w:cs="Calibri"/>
          <w:spacing w:val="-1"/>
        </w:rPr>
        <w:t>b</w:t>
      </w:r>
      <w:r w:rsidRPr="0088566A">
        <w:rPr>
          <w:rFonts w:eastAsia="Times New Roman" w:cs="Calibri"/>
        </w:rPr>
        <w:t>)</w:t>
      </w:r>
      <w:r>
        <w:rPr>
          <w:rFonts w:eastAsia="Times New Roman" w:cs="Calibri"/>
        </w:rPr>
        <w:t xml:space="preserve">  </w:t>
      </w:r>
      <w:r w:rsidRPr="0088566A">
        <w:rPr>
          <w:rFonts w:eastAsia="Times New Roman" w:cs="Calibri"/>
        </w:rPr>
        <w:t xml:space="preserve"> </w:t>
      </w:r>
      <w:r w:rsidRPr="000E7AE7">
        <w:rPr>
          <w:rFonts w:eastAsia="Times New Roman" w:cs="Calibri"/>
          <w:spacing w:val="-1"/>
        </w:rPr>
        <w:t>request</w:t>
      </w:r>
      <w:r w:rsidRPr="0088566A">
        <w:rPr>
          <w:rFonts w:eastAsia="Times New Roman" w:cs="Calibri"/>
          <w:bCs/>
          <w:lang w:val="en-GB" w:eastAsia="ar-SA"/>
        </w:rPr>
        <w:t xml:space="preserve"> the elimination of the defects by repairing the subject of</w:t>
      </w:r>
      <w:r>
        <w:rPr>
          <w:rFonts w:eastAsia="Times New Roman" w:cs="Calibri"/>
          <w:bCs/>
          <w:lang w:val="en-GB" w:eastAsia="ar-SA"/>
        </w:rPr>
        <w:t xml:space="preserve"> </w:t>
      </w:r>
      <w:r w:rsidRPr="0088566A">
        <w:rPr>
          <w:rFonts w:eastAsia="Times New Roman" w:cs="Calibri"/>
          <w:bCs/>
          <w:lang w:val="en-GB" w:eastAsia="ar-SA"/>
        </w:rPr>
        <w:t>purchase</w:t>
      </w:r>
      <w:r w:rsidRPr="0088566A">
        <w:rPr>
          <w:rFonts w:eastAsia="Times New Roman" w:cs="Calibri"/>
          <w:w w:val="111"/>
        </w:rPr>
        <w:t>,</w:t>
      </w:r>
    </w:p>
    <w:p w14:paraId="4F255ECE" w14:textId="77777777" w:rsidR="0098339E" w:rsidRPr="0088566A" w:rsidRDefault="0098339E" w:rsidP="0098339E">
      <w:pPr>
        <w:spacing w:before="2" w:after="0" w:line="252" w:lineRule="exact"/>
        <w:ind w:left="1182" w:right="1240"/>
        <w:rPr>
          <w:rFonts w:eastAsia="Times New Roman" w:cs="Calibri"/>
        </w:rPr>
      </w:pPr>
      <w:r w:rsidRPr="0088566A">
        <w:rPr>
          <w:rFonts w:eastAsia="Times New Roman" w:cs="Calibri"/>
        </w:rPr>
        <w:t xml:space="preserve">c)  </w:t>
      </w:r>
      <w:r w:rsidRPr="0088566A">
        <w:rPr>
          <w:rFonts w:eastAsia="Times New Roman" w:cs="Calibri"/>
          <w:spacing w:val="22"/>
        </w:rPr>
        <w:t xml:space="preserve"> </w:t>
      </w:r>
      <w:r w:rsidRPr="0088566A">
        <w:rPr>
          <w:rFonts w:eastAsia="Times New Roman" w:cs="Calibri"/>
          <w:bCs/>
          <w:lang w:val="en-GB" w:eastAsia="ar-SA"/>
        </w:rPr>
        <w:t>request an adequate discount from the purchase price, or</w:t>
      </w:r>
    </w:p>
    <w:p w14:paraId="67B2DA7A" w14:textId="07DC0536" w:rsidR="0098339E" w:rsidRPr="0088566A" w:rsidRDefault="0098339E" w:rsidP="0098339E">
      <w:pPr>
        <w:spacing w:after="0" w:line="252" w:lineRule="exact"/>
        <w:ind w:left="1182" w:right="-20"/>
        <w:rPr>
          <w:rFonts w:eastAsia="Times New Roman" w:cs="Calibri"/>
        </w:rPr>
      </w:pPr>
      <w:r w:rsidRPr="0088566A">
        <w:rPr>
          <w:rFonts w:eastAsia="Times New Roman" w:cs="Calibri"/>
          <w:spacing w:val="-1"/>
        </w:rPr>
        <w:t>d</w:t>
      </w:r>
      <w:r w:rsidRPr="0088566A">
        <w:rPr>
          <w:rFonts w:eastAsia="Times New Roman" w:cs="Calibri"/>
        </w:rPr>
        <w:t xml:space="preserve">)  </w:t>
      </w:r>
      <w:r w:rsidRPr="0088566A">
        <w:rPr>
          <w:rFonts w:eastAsia="Times New Roman" w:cs="Calibri"/>
          <w:spacing w:val="10"/>
        </w:rPr>
        <w:t xml:space="preserve"> </w:t>
      </w:r>
      <w:r w:rsidRPr="0088566A">
        <w:rPr>
          <w:rFonts w:eastAsia="Times New Roman" w:cs="Calibri"/>
          <w:spacing w:val="-1"/>
          <w:w w:val="111"/>
        </w:rPr>
        <w:t xml:space="preserve">cancel the </w:t>
      </w:r>
      <w:r w:rsidR="00D35108" w:rsidRPr="00D35108">
        <w:rPr>
          <w:rFonts w:eastAsia="Times New Roman" w:cs="Calibri"/>
          <w:spacing w:val="-1"/>
          <w:w w:val="111"/>
        </w:rPr>
        <w:t>partial order with a refund of payment for the goods.</w:t>
      </w:r>
    </w:p>
    <w:p w14:paraId="53746BC3" w14:textId="77777777" w:rsidR="0098339E" w:rsidRPr="0088566A" w:rsidRDefault="0098339E" w:rsidP="0098339E">
      <w:pPr>
        <w:spacing w:before="17" w:after="0" w:line="240" w:lineRule="exact"/>
        <w:rPr>
          <w:rFonts w:cs="Calibri"/>
          <w:sz w:val="24"/>
          <w:szCs w:val="24"/>
        </w:rPr>
      </w:pPr>
    </w:p>
    <w:p w14:paraId="3456F1D4" w14:textId="643BB2C2" w:rsidR="0098339E" w:rsidRPr="0088566A" w:rsidRDefault="0098339E" w:rsidP="0098339E">
      <w:pPr>
        <w:spacing w:after="0" w:line="252" w:lineRule="exact"/>
        <w:ind w:left="682" w:right="58" w:hanging="566"/>
        <w:jc w:val="both"/>
        <w:rPr>
          <w:rFonts w:eastAsia="Times New Roman" w:cs="Calibri"/>
        </w:rPr>
      </w:pPr>
      <w:r>
        <w:rPr>
          <w:rFonts w:eastAsia="Times New Roman" w:cs="Calibri"/>
          <w:spacing w:val="3"/>
        </w:rPr>
        <w:t>7</w:t>
      </w:r>
      <w:r w:rsidRPr="0088566A">
        <w:rPr>
          <w:rFonts w:eastAsia="Times New Roman" w:cs="Calibri"/>
          <w:spacing w:val="3"/>
        </w:rPr>
        <w:t>.</w:t>
      </w:r>
      <w:r w:rsidR="003C522E">
        <w:rPr>
          <w:rFonts w:eastAsia="Times New Roman" w:cs="Calibri"/>
          <w:spacing w:val="3"/>
        </w:rPr>
        <w:t>4</w:t>
      </w:r>
      <w:r w:rsidRPr="0088566A">
        <w:rPr>
          <w:rFonts w:eastAsia="Times New Roman" w:cs="Calibri"/>
        </w:rPr>
        <w:t xml:space="preserve">    </w:t>
      </w:r>
      <w:r w:rsidRPr="0088566A">
        <w:rPr>
          <w:rFonts w:eastAsia="Times New Roman" w:cs="Calibri"/>
          <w:spacing w:val="14"/>
        </w:rPr>
        <w:t xml:space="preserve"> </w:t>
      </w:r>
      <w:r w:rsidRPr="0088566A">
        <w:rPr>
          <w:rFonts w:cs="Calibri"/>
          <w:bCs/>
          <w:lang w:val="en-GB" w:eastAsia="ar-SA"/>
        </w:rPr>
        <w:t xml:space="preserve">Under all circumstances the Buyer has the discretion to choose from the entitlements specified in par. </w:t>
      </w:r>
      <w:r>
        <w:rPr>
          <w:rFonts w:cs="Calibri"/>
          <w:bCs/>
          <w:lang w:val="en-GB" w:eastAsia="ar-SA"/>
        </w:rPr>
        <w:t>7</w:t>
      </w:r>
      <w:r w:rsidRPr="0088566A">
        <w:rPr>
          <w:rFonts w:cs="Calibri"/>
          <w:bCs/>
          <w:lang w:val="en-GB" w:eastAsia="ar-SA"/>
        </w:rPr>
        <w:t>.</w:t>
      </w:r>
      <w:r>
        <w:rPr>
          <w:rFonts w:cs="Calibri"/>
          <w:bCs/>
          <w:lang w:val="en-GB" w:eastAsia="ar-SA"/>
        </w:rPr>
        <w:t>2</w:t>
      </w:r>
      <w:r w:rsidRPr="0088566A">
        <w:rPr>
          <w:rFonts w:cs="Calibri"/>
          <w:bCs/>
          <w:lang w:val="en-GB" w:eastAsia="ar-SA"/>
        </w:rPr>
        <w:t xml:space="preserve"> of this article. However, the Buyer shall notify the Seller of their choice in a written notification of defects sent to the Seller or without undue delay after this notification.</w:t>
      </w:r>
    </w:p>
    <w:p w14:paraId="068831A1" w14:textId="77777777" w:rsidR="0098339E" w:rsidRPr="0088566A" w:rsidRDefault="0098339E" w:rsidP="0098339E">
      <w:pPr>
        <w:spacing w:before="14" w:after="0" w:line="240" w:lineRule="exact"/>
        <w:rPr>
          <w:rFonts w:cs="Calibri"/>
          <w:sz w:val="24"/>
          <w:szCs w:val="24"/>
        </w:rPr>
      </w:pPr>
    </w:p>
    <w:p w14:paraId="31E49846" w14:textId="3C3EC05D" w:rsidR="0098339E" w:rsidRPr="0088566A" w:rsidRDefault="0098339E" w:rsidP="0098339E">
      <w:pPr>
        <w:spacing w:after="0" w:line="239" w:lineRule="auto"/>
        <w:ind w:left="682" w:right="57" w:hanging="566"/>
        <w:jc w:val="both"/>
        <w:rPr>
          <w:rFonts w:eastAsia="Times New Roman" w:cs="Calibri"/>
        </w:rPr>
      </w:pPr>
      <w:r>
        <w:rPr>
          <w:rFonts w:eastAsia="Times New Roman" w:cs="Calibri"/>
          <w:spacing w:val="3"/>
        </w:rPr>
        <w:t>7</w:t>
      </w:r>
      <w:r w:rsidRPr="0088566A">
        <w:rPr>
          <w:rFonts w:eastAsia="Times New Roman" w:cs="Calibri"/>
          <w:spacing w:val="3"/>
        </w:rPr>
        <w:t>.</w:t>
      </w:r>
      <w:r w:rsidR="003C522E">
        <w:rPr>
          <w:rFonts w:eastAsia="Times New Roman" w:cs="Calibri"/>
          <w:spacing w:val="3"/>
        </w:rPr>
        <w:t>5</w:t>
      </w:r>
      <w:r w:rsidRPr="0088566A">
        <w:rPr>
          <w:rFonts w:eastAsia="Times New Roman" w:cs="Calibri"/>
        </w:rPr>
        <w:t xml:space="preserve">    </w:t>
      </w:r>
      <w:r w:rsidRPr="00172756">
        <w:rPr>
          <w:rFonts w:cs="Calibri"/>
          <w:color w:val="000000"/>
          <w:lang w:val="en-GB" w:eastAsia="cs-CZ"/>
        </w:rPr>
        <w:t>The Seller shall always eliminate defects in the subject of purchase without delay, however at the latest with the period of 60 days after they are claimed, unless both parties agree otherwise. All costs relating to the elimination of defects shall be borne by the Seller. If the Seller does not eliminate the defects, the Buyer is entitled to secure the elimination of defects via a third person at the Seller’s expense and the Seller shall refund the costs to the Buyer within 15 days after they are claimed by the Buyer in writing.</w:t>
      </w:r>
    </w:p>
    <w:p w14:paraId="29B28468" w14:textId="77777777" w:rsidR="0098339E" w:rsidRPr="0088566A" w:rsidRDefault="0098339E" w:rsidP="0098339E">
      <w:pPr>
        <w:spacing w:before="16" w:after="0" w:line="240" w:lineRule="exact"/>
        <w:rPr>
          <w:rFonts w:cs="Calibri"/>
          <w:sz w:val="24"/>
          <w:szCs w:val="24"/>
        </w:rPr>
      </w:pPr>
    </w:p>
    <w:p w14:paraId="408E4E7E" w14:textId="6F02E569" w:rsidR="0098339E" w:rsidRPr="0088566A" w:rsidRDefault="0098339E" w:rsidP="0098339E">
      <w:pPr>
        <w:spacing w:after="0" w:line="252" w:lineRule="exact"/>
        <w:ind w:left="682" w:right="57" w:hanging="566"/>
        <w:jc w:val="both"/>
        <w:rPr>
          <w:rFonts w:eastAsia="Times New Roman" w:cs="Calibri"/>
          <w:w w:val="111"/>
        </w:rPr>
      </w:pPr>
      <w:r>
        <w:rPr>
          <w:rFonts w:eastAsia="Times New Roman" w:cs="Calibri"/>
          <w:spacing w:val="3"/>
        </w:rPr>
        <w:lastRenderedPageBreak/>
        <w:t>7</w:t>
      </w:r>
      <w:r w:rsidRPr="0088566A">
        <w:rPr>
          <w:rFonts w:eastAsia="Times New Roman" w:cs="Calibri"/>
          <w:spacing w:val="3"/>
        </w:rPr>
        <w:t>.</w:t>
      </w:r>
      <w:r w:rsidR="003C522E">
        <w:rPr>
          <w:rFonts w:eastAsia="Times New Roman" w:cs="Calibri"/>
          <w:spacing w:val="3"/>
        </w:rPr>
        <w:t>6</w:t>
      </w:r>
      <w:r w:rsidRPr="0088566A">
        <w:rPr>
          <w:rFonts w:eastAsia="Times New Roman" w:cs="Calibri"/>
        </w:rPr>
        <w:t xml:space="preserve">  </w:t>
      </w:r>
      <w:r w:rsidRPr="0088566A">
        <w:rPr>
          <w:rFonts w:eastAsia="Times New Roman" w:cs="Calibri"/>
          <w:spacing w:val="39"/>
        </w:rPr>
        <w:t xml:space="preserve"> </w:t>
      </w:r>
      <w:r>
        <w:rPr>
          <w:rFonts w:eastAsia="Times New Roman" w:cs="Calibri"/>
          <w:spacing w:val="39"/>
        </w:rPr>
        <w:tab/>
      </w:r>
      <w:r w:rsidRPr="0088566A">
        <w:rPr>
          <w:rFonts w:cs="Calibri"/>
          <w:bCs/>
          <w:lang w:val="en-GB" w:eastAsia="ar-SA"/>
        </w:rPr>
        <w:t>The Seller is not responsible for defects in the subject of purchase occurring because of common wear and tear, unprofessional use, and handling of the subject of purchase or the use of the subject of purchase for other purposes than the intended ones</w:t>
      </w:r>
      <w:r w:rsidRPr="0088566A">
        <w:rPr>
          <w:rFonts w:eastAsia="Times New Roman" w:cs="Calibri"/>
          <w:w w:val="111"/>
        </w:rPr>
        <w:t>.</w:t>
      </w:r>
    </w:p>
    <w:p w14:paraId="2E6600E8" w14:textId="77777777" w:rsidR="0098339E" w:rsidRPr="0088566A" w:rsidRDefault="0098339E" w:rsidP="0098339E">
      <w:pPr>
        <w:spacing w:after="0" w:line="252" w:lineRule="exact"/>
        <w:ind w:left="682" w:right="57" w:hanging="566"/>
        <w:jc w:val="both"/>
        <w:rPr>
          <w:rFonts w:eastAsia="Times New Roman" w:cs="Calibri"/>
          <w:w w:val="111"/>
        </w:rPr>
      </w:pPr>
    </w:p>
    <w:p w14:paraId="1A3D828D" w14:textId="77777777" w:rsidR="0098339E" w:rsidRPr="0088566A" w:rsidRDefault="0098339E" w:rsidP="0098339E">
      <w:pPr>
        <w:spacing w:after="0" w:line="200" w:lineRule="exact"/>
        <w:rPr>
          <w:rFonts w:cs="Calibri"/>
          <w:sz w:val="20"/>
          <w:szCs w:val="20"/>
        </w:rPr>
      </w:pPr>
    </w:p>
    <w:p w14:paraId="44C60C87" w14:textId="77777777" w:rsidR="0098339E" w:rsidRPr="0088566A" w:rsidRDefault="0098339E" w:rsidP="0098339E">
      <w:pPr>
        <w:spacing w:after="0" w:line="240" w:lineRule="auto"/>
        <w:ind w:left="116" w:right="-20"/>
        <w:rPr>
          <w:rFonts w:eastAsia="Times New Roman" w:cs="Calibri"/>
          <w:b/>
        </w:rPr>
      </w:pPr>
      <w:r>
        <w:rPr>
          <w:rFonts w:eastAsia="Times New Roman" w:cs="Calibri"/>
          <w:b/>
        </w:rPr>
        <w:t>8</w:t>
      </w:r>
      <w:r w:rsidRPr="0088566A">
        <w:rPr>
          <w:rFonts w:eastAsia="Times New Roman" w:cs="Calibri"/>
          <w:b/>
        </w:rPr>
        <w:t xml:space="preserve">.  </w:t>
      </w:r>
      <w:r w:rsidRPr="0088566A">
        <w:rPr>
          <w:rFonts w:eastAsia="Times New Roman" w:cs="Calibri"/>
          <w:b/>
          <w:spacing w:val="30"/>
        </w:rPr>
        <w:t xml:space="preserve"> </w:t>
      </w:r>
      <w:r w:rsidRPr="0088566A">
        <w:rPr>
          <w:rFonts w:eastAsia="Times New Roman" w:cs="Calibri"/>
          <w:b/>
          <w:w w:val="120"/>
        </w:rPr>
        <w:t>S</w:t>
      </w:r>
      <w:r w:rsidRPr="0088566A">
        <w:rPr>
          <w:rFonts w:eastAsia="Times New Roman" w:cs="Calibri"/>
          <w:b/>
          <w:spacing w:val="-1"/>
          <w:w w:val="125"/>
        </w:rPr>
        <w:t>a</w:t>
      </w:r>
      <w:r w:rsidRPr="0088566A">
        <w:rPr>
          <w:rFonts w:eastAsia="Times New Roman" w:cs="Calibri"/>
          <w:b/>
          <w:w w:val="122"/>
        </w:rPr>
        <w:t>nctions</w:t>
      </w:r>
    </w:p>
    <w:p w14:paraId="7CDB5E72" w14:textId="77777777" w:rsidR="0098339E" w:rsidRPr="0088566A" w:rsidRDefault="0098339E" w:rsidP="0098339E">
      <w:pPr>
        <w:spacing w:before="13" w:after="0" w:line="240" w:lineRule="exact"/>
        <w:rPr>
          <w:rFonts w:cs="Calibri"/>
          <w:sz w:val="24"/>
          <w:szCs w:val="24"/>
        </w:rPr>
      </w:pPr>
    </w:p>
    <w:p w14:paraId="06C33F97" w14:textId="77777777" w:rsidR="0098339E" w:rsidRPr="0088566A" w:rsidRDefault="0098339E" w:rsidP="0098339E">
      <w:pPr>
        <w:spacing w:after="0" w:line="240" w:lineRule="auto"/>
        <w:ind w:left="680" w:right="62" w:hanging="567"/>
        <w:jc w:val="both"/>
        <w:rPr>
          <w:rFonts w:eastAsia="Times New Roman" w:cs="Calibri"/>
        </w:rPr>
      </w:pPr>
      <w:r>
        <w:rPr>
          <w:rFonts w:eastAsia="Times New Roman" w:cs="Calibri"/>
          <w:spacing w:val="3"/>
        </w:rPr>
        <w:t>8</w:t>
      </w:r>
      <w:r w:rsidRPr="0088566A">
        <w:rPr>
          <w:rFonts w:eastAsia="Times New Roman" w:cs="Calibri"/>
          <w:spacing w:val="3"/>
        </w:rPr>
        <w:t>.</w:t>
      </w:r>
      <w:r w:rsidRPr="0088566A">
        <w:rPr>
          <w:rFonts w:eastAsia="Times New Roman" w:cs="Calibri"/>
        </w:rPr>
        <w:t xml:space="preserve">1   </w:t>
      </w:r>
      <w:r>
        <w:rPr>
          <w:rFonts w:eastAsia="Times New Roman" w:cs="Calibri"/>
        </w:rPr>
        <w:t xml:space="preserve">  </w:t>
      </w:r>
      <w:r w:rsidRPr="0038648C">
        <w:rPr>
          <w:rFonts w:cs="Calibri"/>
          <w:lang w:val="en-GB" w:eastAsia="cs-CZ"/>
        </w:rPr>
        <w:t>In case delivery is delayed by more than thirty (30) days for reasons for which Seller can be held responsible, the Buyer is entitled to demand payment of a contractual penalty for every even only started day of delay (in excess of thirty days), in the amount of 0,02 % of the total price without VAT of items which are in delay.</w:t>
      </w:r>
    </w:p>
    <w:p w14:paraId="0B6B4738" w14:textId="77777777" w:rsidR="0098339E" w:rsidRPr="0088566A" w:rsidRDefault="0098339E" w:rsidP="0098339E">
      <w:pPr>
        <w:spacing w:before="12" w:after="0" w:line="240" w:lineRule="exact"/>
        <w:rPr>
          <w:rFonts w:cs="Calibri"/>
          <w:sz w:val="24"/>
          <w:szCs w:val="24"/>
        </w:rPr>
      </w:pPr>
    </w:p>
    <w:p w14:paraId="2D97EE23" w14:textId="77777777" w:rsidR="0098339E" w:rsidRPr="0088566A" w:rsidRDefault="0098339E" w:rsidP="0098339E">
      <w:pPr>
        <w:spacing w:after="0" w:line="241" w:lineRule="auto"/>
        <w:ind w:left="682" w:right="64" w:hanging="566"/>
        <w:jc w:val="both"/>
        <w:rPr>
          <w:rFonts w:eastAsia="Times New Roman" w:cs="Calibri"/>
        </w:rPr>
      </w:pPr>
      <w:r>
        <w:rPr>
          <w:rFonts w:eastAsia="Times New Roman" w:cs="Calibri"/>
          <w:spacing w:val="3"/>
        </w:rPr>
        <w:t>8</w:t>
      </w:r>
      <w:r w:rsidRPr="0088566A">
        <w:rPr>
          <w:rFonts w:eastAsia="Times New Roman" w:cs="Calibri"/>
          <w:spacing w:val="3"/>
        </w:rPr>
        <w:t>.</w:t>
      </w:r>
      <w:r>
        <w:rPr>
          <w:rFonts w:eastAsia="Times New Roman" w:cs="Calibri"/>
          <w:spacing w:val="3"/>
        </w:rPr>
        <w:t>2</w:t>
      </w:r>
      <w:r w:rsidRPr="0088566A">
        <w:rPr>
          <w:rFonts w:eastAsia="Times New Roman" w:cs="Calibri"/>
        </w:rPr>
        <w:t xml:space="preserve">    </w:t>
      </w:r>
      <w:r>
        <w:rPr>
          <w:rFonts w:eastAsia="Times New Roman" w:cs="Calibri"/>
        </w:rPr>
        <w:t xml:space="preserve"> </w:t>
      </w:r>
      <w:r w:rsidRPr="0088566A">
        <w:rPr>
          <w:rFonts w:cs="Calibri"/>
          <w:lang w:val="en-GB" w:eastAsia="cs-CZ"/>
        </w:rPr>
        <w:t xml:space="preserve">If the payment for an invoice is delayed the Seller is entitled to charge the Buyer an interest on late payment in the amount of </w:t>
      </w:r>
      <w:r w:rsidRPr="0088566A">
        <w:rPr>
          <w:rFonts w:cs="Calibri"/>
          <w:color w:val="000000"/>
          <w:lang w:val="en-GB" w:eastAsia="cs-CZ"/>
        </w:rPr>
        <w:t>0.02 % of the outstanding sum without VAT for every even only started day of delay</w:t>
      </w:r>
      <w:r w:rsidRPr="0088566A">
        <w:rPr>
          <w:rFonts w:eastAsia="Times New Roman" w:cs="Calibri"/>
          <w:w w:val="111"/>
        </w:rPr>
        <w:t>.</w:t>
      </w:r>
    </w:p>
    <w:p w14:paraId="3897706F" w14:textId="77777777" w:rsidR="0098339E" w:rsidRPr="0088566A" w:rsidRDefault="0098339E" w:rsidP="0098339E">
      <w:pPr>
        <w:spacing w:before="16" w:after="0" w:line="240" w:lineRule="exact"/>
        <w:rPr>
          <w:rFonts w:cs="Calibri"/>
          <w:sz w:val="24"/>
          <w:szCs w:val="24"/>
        </w:rPr>
      </w:pPr>
    </w:p>
    <w:p w14:paraId="24C12340" w14:textId="68E14390" w:rsidR="0098339E" w:rsidRPr="0088566A" w:rsidRDefault="0098339E" w:rsidP="0098339E">
      <w:pPr>
        <w:spacing w:after="0" w:line="252" w:lineRule="exact"/>
        <w:ind w:left="682" w:right="63" w:hanging="566"/>
        <w:jc w:val="both"/>
        <w:rPr>
          <w:rFonts w:eastAsia="Times New Roman" w:cs="Calibri"/>
        </w:rPr>
      </w:pPr>
      <w:r>
        <w:rPr>
          <w:rFonts w:eastAsia="Times New Roman" w:cs="Calibri"/>
          <w:spacing w:val="3"/>
        </w:rPr>
        <w:t>8</w:t>
      </w:r>
      <w:r w:rsidRPr="0088566A">
        <w:rPr>
          <w:rFonts w:eastAsia="Times New Roman" w:cs="Calibri"/>
          <w:spacing w:val="3"/>
        </w:rPr>
        <w:t>.</w:t>
      </w:r>
      <w:r>
        <w:rPr>
          <w:rFonts w:eastAsia="Times New Roman" w:cs="Calibri"/>
          <w:spacing w:val="3"/>
        </w:rPr>
        <w:t>3</w:t>
      </w:r>
      <w:r w:rsidRPr="0088566A">
        <w:rPr>
          <w:rFonts w:eastAsia="Times New Roman" w:cs="Calibri"/>
        </w:rPr>
        <w:t xml:space="preserve">    </w:t>
      </w:r>
      <w:r w:rsidR="00F51D4F">
        <w:rPr>
          <w:rFonts w:eastAsia="Times New Roman" w:cs="Calibri"/>
        </w:rPr>
        <w:tab/>
      </w:r>
      <w:r w:rsidRPr="0088566A">
        <w:rPr>
          <w:rFonts w:cs="Calibri"/>
          <w:lang w:val="en-GB" w:eastAsia="cs-CZ"/>
        </w:rPr>
        <w:t>The defaulting contractual party shall pay the sanctions based on a notification delivered by the entitled contractual party with the maturity period of 30 days since the day of the delivery to the defaulting contractual party</w:t>
      </w:r>
      <w:r w:rsidRPr="0088566A">
        <w:rPr>
          <w:rFonts w:eastAsia="Times New Roman" w:cs="Calibri"/>
          <w:w w:val="111"/>
        </w:rPr>
        <w:t>.</w:t>
      </w:r>
    </w:p>
    <w:p w14:paraId="20720852" w14:textId="77777777" w:rsidR="0098339E" w:rsidRPr="0088566A" w:rsidRDefault="0098339E" w:rsidP="0098339E">
      <w:pPr>
        <w:spacing w:before="14" w:after="0" w:line="240" w:lineRule="exact"/>
        <w:rPr>
          <w:rFonts w:cs="Calibri"/>
          <w:sz w:val="24"/>
          <w:szCs w:val="24"/>
        </w:rPr>
      </w:pPr>
    </w:p>
    <w:p w14:paraId="51B602DC" w14:textId="3B5956F9" w:rsidR="0098339E" w:rsidRPr="00734553" w:rsidRDefault="0098339E" w:rsidP="0098339E">
      <w:pPr>
        <w:spacing w:after="0" w:line="252" w:lineRule="exact"/>
        <w:ind w:left="682" w:right="58" w:hanging="566"/>
        <w:jc w:val="both"/>
        <w:rPr>
          <w:rFonts w:eastAsia="Times New Roman" w:cs="Calibri"/>
        </w:rPr>
      </w:pPr>
      <w:r>
        <w:rPr>
          <w:rFonts w:eastAsia="Times New Roman" w:cs="Calibri"/>
          <w:spacing w:val="3"/>
        </w:rPr>
        <w:t>8</w:t>
      </w:r>
      <w:r w:rsidRPr="0088566A">
        <w:rPr>
          <w:rFonts w:eastAsia="Times New Roman" w:cs="Calibri"/>
          <w:spacing w:val="3"/>
        </w:rPr>
        <w:t>.</w:t>
      </w:r>
      <w:r>
        <w:rPr>
          <w:rFonts w:eastAsia="Times New Roman" w:cs="Calibri"/>
          <w:spacing w:val="3"/>
        </w:rPr>
        <w:t>4</w:t>
      </w:r>
      <w:r w:rsidRPr="0088566A">
        <w:rPr>
          <w:rFonts w:eastAsia="Times New Roman" w:cs="Calibri"/>
        </w:rPr>
        <w:t xml:space="preserve">   </w:t>
      </w:r>
      <w:r w:rsidR="00F51D4F">
        <w:rPr>
          <w:rFonts w:eastAsia="Times New Roman" w:cs="Calibri"/>
        </w:rPr>
        <w:tab/>
      </w:r>
      <w:r w:rsidRPr="0088566A">
        <w:rPr>
          <w:rFonts w:cs="Calibri"/>
          <w:lang w:val="en-GB" w:eastAsia="cs-CZ"/>
        </w:rPr>
        <w:t>The payment of the contractual penalty is without prejudice to the Buyer’s right to request damages exceeding the contractual penalty and to the Seller’s obligation to pay them</w:t>
      </w:r>
      <w:r w:rsidRPr="0088566A">
        <w:rPr>
          <w:rFonts w:eastAsia="Times New Roman" w:cs="Calibri"/>
          <w:w w:val="111"/>
        </w:rPr>
        <w:t>.</w:t>
      </w:r>
    </w:p>
    <w:p w14:paraId="4E98A04A" w14:textId="77777777" w:rsidR="0098339E" w:rsidRPr="0088566A" w:rsidRDefault="0098339E" w:rsidP="0098339E">
      <w:pPr>
        <w:spacing w:after="0" w:line="200" w:lineRule="exact"/>
        <w:rPr>
          <w:rFonts w:cs="Calibri"/>
          <w:sz w:val="20"/>
          <w:szCs w:val="20"/>
        </w:rPr>
      </w:pPr>
    </w:p>
    <w:p w14:paraId="504A2613" w14:textId="77777777" w:rsidR="0098339E" w:rsidRPr="0088566A" w:rsidRDefault="0098339E" w:rsidP="0098339E">
      <w:pPr>
        <w:tabs>
          <w:tab w:val="left" w:pos="680"/>
        </w:tabs>
        <w:spacing w:after="0" w:line="240" w:lineRule="auto"/>
        <w:ind w:left="116" w:right="-20"/>
        <w:rPr>
          <w:rFonts w:eastAsia="Times New Roman" w:cs="Calibri"/>
          <w:b/>
        </w:rPr>
      </w:pPr>
      <w:r>
        <w:rPr>
          <w:rFonts w:eastAsia="Times New Roman" w:cs="Calibri"/>
          <w:b/>
          <w:spacing w:val="-1"/>
        </w:rPr>
        <w:t>9</w:t>
      </w:r>
      <w:r w:rsidRPr="0088566A">
        <w:rPr>
          <w:rFonts w:eastAsia="Times New Roman" w:cs="Calibri"/>
          <w:b/>
        </w:rPr>
        <w:t>.</w:t>
      </w:r>
      <w:r w:rsidRPr="0088566A">
        <w:rPr>
          <w:rFonts w:eastAsia="Times New Roman" w:cs="Calibri"/>
          <w:b/>
          <w:spacing w:val="-25"/>
        </w:rPr>
        <w:t xml:space="preserve"> </w:t>
      </w:r>
      <w:r w:rsidRPr="0088566A">
        <w:rPr>
          <w:rFonts w:eastAsia="Times New Roman" w:cs="Calibri"/>
          <w:b/>
        </w:rPr>
        <w:tab/>
        <w:t>Cancellation of the Contract</w:t>
      </w:r>
    </w:p>
    <w:p w14:paraId="47A39605" w14:textId="77777777" w:rsidR="0098339E" w:rsidRPr="0088566A" w:rsidRDefault="0098339E" w:rsidP="0098339E">
      <w:pPr>
        <w:spacing w:before="16" w:after="0" w:line="240" w:lineRule="exact"/>
        <w:rPr>
          <w:rFonts w:cs="Calibri"/>
          <w:sz w:val="24"/>
          <w:szCs w:val="24"/>
        </w:rPr>
      </w:pPr>
    </w:p>
    <w:p w14:paraId="69BF25F7" w14:textId="148C021D" w:rsidR="0098339E" w:rsidRDefault="0098339E" w:rsidP="0098339E">
      <w:pPr>
        <w:spacing w:after="0" w:line="239" w:lineRule="auto"/>
        <w:ind w:left="682" w:right="59" w:hanging="566"/>
        <w:jc w:val="both"/>
        <w:rPr>
          <w:rFonts w:eastAsia="Times New Roman" w:cs="Calibri"/>
          <w:w w:val="111"/>
        </w:rPr>
      </w:pPr>
      <w:r>
        <w:rPr>
          <w:rFonts w:eastAsia="Times New Roman" w:cs="Calibri"/>
          <w:spacing w:val="-1"/>
        </w:rPr>
        <w:t>9</w:t>
      </w:r>
      <w:r w:rsidRPr="0088566A">
        <w:rPr>
          <w:rFonts w:eastAsia="Times New Roman" w:cs="Calibri"/>
          <w:spacing w:val="3"/>
        </w:rPr>
        <w:t>.</w:t>
      </w:r>
      <w:r w:rsidRPr="0088566A">
        <w:rPr>
          <w:rFonts w:eastAsia="Times New Roman" w:cs="Calibri"/>
        </w:rPr>
        <w:t xml:space="preserve">1 </w:t>
      </w:r>
      <w:r>
        <w:rPr>
          <w:rFonts w:eastAsia="Times New Roman" w:cs="Calibri"/>
        </w:rPr>
        <w:tab/>
      </w:r>
      <w:r w:rsidRPr="0088566A">
        <w:rPr>
          <w:rFonts w:cs="Calibri"/>
          <w:lang w:val="en-GB"/>
        </w:rPr>
        <w:t>This contract may be cancelled in the event of a serious violation of the obligations by one</w:t>
      </w:r>
      <w:r>
        <w:rPr>
          <w:rFonts w:cs="Calibri"/>
          <w:lang w:val="en-GB"/>
        </w:rPr>
        <w:t xml:space="preserve"> </w:t>
      </w:r>
      <w:r w:rsidRPr="0088566A">
        <w:rPr>
          <w:rFonts w:cs="Calibri"/>
          <w:lang w:val="en-GB"/>
        </w:rPr>
        <w:t>contractual party if such violation is considered serious by this contract or by law.</w:t>
      </w:r>
    </w:p>
    <w:p w14:paraId="7AEEB429" w14:textId="77777777" w:rsidR="00FB2672" w:rsidRPr="0088566A" w:rsidRDefault="00FB2672" w:rsidP="0098339E">
      <w:pPr>
        <w:spacing w:after="0" w:line="239" w:lineRule="auto"/>
        <w:ind w:left="682" w:right="59" w:hanging="566"/>
        <w:jc w:val="both"/>
        <w:rPr>
          <w:rFonts w:eastAsia="Times New Roman" w:cs="Calibri"/>
        </w:rPr>
      </w:pPr>
    </w:p>
    <w:p w14:paraId="153EF91D" w14:textId="77777777" w:rsidR="00394A05" w:rsidRPr="00394A05" w:rsidRDefault="00FB2672" w:rsidP="00394A05">
      <w:pPr>
        <w:spacing w:after="0" w:line="252" w:lineRule="exact"/>
        <w:ind w:left="701" w:right="-20" w:hanging="585"/>
        <w:jc w:val="both"/>
        <w:rPr>
          <w:rFonts w:eastAsia="Times New Roman" w:cs="Calibri"/>
        </w:rPr>
      </w:pPr>
      <w:r>
        <w:rPr>
          <w:rFonts w:eastAsia="Times New Roman" w:cs="Calibri"/>
        </w:rPr>
        <w:t>9</w:t>
      </w:r>
      <w:r w:rsidRPr="00C62269">
        <w:rPr>
          <w:rFonts w:eastAsia="Times New Roman" w:cs="Calibri"/>
        </w:rPr>
        <w:t>.</w:t>
      </w:r>
      <w:r>
        <w:rPr>
          <w:rFonts w:eastAsia="Times New Roman" w:cs="Calibri"/>
        </w:rPr>
        <w:t>2</w:t>
      </w:r>
      <w:r w:rsidRPr="00C62269">
        <w:rPr>
          <w:rFonts w:eastAsia="Times New Roman" w:cs="Calibri"/>
        </w:rPr>
        <w:t xml:space="preserve"> </w:t>
      </w:r>
      <w:r>
        <w:rPr>
          <w:rFonts w:eastAsia="Times New Roman" w:cs="Calibri"/>
        </w:rPr>
        <w:tab/>
      </w:r>
      <w:r w:rsidR="00394A05" w:rsidRPr="00394A05">
        <w:rPr>
          <w:rFonts w:eastAsia="Times New Roman" w:cs="Calibri"/>
        </w:rPr>
        <w:t>The contractual relationship established by the Contract may be terminated by:</w:t>
      </w:r>
    </w:p>
    <w:p w14:paraId="2BE796AB" w14:textId="77777777" w:rsidR="00394A05" w:rsidRPr="00394A05" w:rsidRDefault="00394A05" w:rsidP="00394A05">
      <w:pPr>
        <w:spacing w:after="0" w:line="252" w:lineRule="exact"/>
        <w:ind w:left="1878" w:right="-20" w:hanging="585"/>
        <w:jc w:val="both"/>
        <w:rPr>
          <w:rFonts w:eastAsia="Times New Roman" w:cs="Calibri"/>
        </w:rPr>
      </w:pPr>
      <w:r w:rsidRPr="00394A05">
        <w:rPr>
          <w:rFonts w:eastAsia="Times New Roman" w:cs="Calibri"/>
        </w:rPr>
        <w:t>a) written agreement of the contracting parties,</w:t>
      </w:r>
    </w:p>
    <w:p w14:paraId="1074F487" w14:textId="5B8B1FEC" w:rsidR="00394A05" w:rsidRDefault="00394A05" w:rsidP="00983A89">
      <w:pPr>
        <w:spacing w:after="0" w:line="252" w:lineRule="exact"/>
        <w:ind w:left="1878" w:right="-20" w:hanging="585"/>
        <w:jc w:val="both"/>
        <w:rPr>
          <w:rFonts w:eastAsia="Times New Roman" w:cs="Calibri"/>
        </w:rPr>
      </w:pPr>
      <w:r w:rsidRPr="00394A05">
        <w:rPr>
          <w:rFonts w:eastAsia="Times New Roman" w:cs="Calibri"/>
        </w:rPr>
        <w:t>b) by withdrawing from the Contract.</w:t>
      </w:r>
    </w:p>
    <w:p w14:paraId="0354866B" w14:textId="77777777" w:rsidR="00983A89" w:rsidRDefault="00983A89" w:rsidP="00983A89">
      <w:pPr>
        <w:spacing w:after="0" w:line="252" w:lineRule="exact"/>
        <w:ind w:left="1878" w:right="-20" w:hanging="585"/>
        <w:jc w:val="both"/>
        <w:rPr>
          <w:rFonts w:eastAsia="Times New Roman" w:cs="Calibri"/>
        </w:rPr>
      </w:pPr>
    </w:p>
    <w:p w14:paraId="4DC36B84" w14:textId="02B5B888" w:rsidR="00FB2672" w:rsidRPr="0088566A" w:rsidRDefault="00FB2672" w:rsidP="00394A05">
      <w:pPr>
        <w:spacing w:after="0" w:line="252" w:lineRule="exact"/>
        <w:ind w:left="701" w:right="-20"/>
        <w:jc w:val="both"/>
        <w:rPr>
          <w:rFonts w:eastAsia="Times New Roman" w:cs="Calibri"/>
        </w:rPr>
      </w:pPr>
      <w:r w:rsidRPr="00C62269">
        <w:rPr>
          <w:rFonts w:eastAsia="Times New Roman" w:cs="Calibri"/>
        </w:rPr>
        <w:t>Withdrawal from the Contract shall take effect upon delivery of a written notice of withdrawal to the other contracting party to its registered office address specified in the header of the Contract.</w:t>
      </w:r>
    </w:p>
    <w:p w14:paraId="65206100" w14:textId="77777777" w:rsidR="0098339E" w:rsidRPr="0088566A" w:rsidRDefault="0098339E" w:rsidP="0098339E">
      <w:pPr>
        <w:spacing w:before="13" w:after="0" w:line="240" w:lineRule="exact"/>
        <w:rPr>
          <w:rFonts w:cs="Calibri"/>
          <w:sz w:val="24"/>
          <w:szCs w:val="24"/>
        </w:rPr>
      </w:pPr>
    </w:p>
    <w:p w14:paraId="263628E6" w14:textId="21CFA418" w:rsidR="0098339E" w:rsidRPr="0088566A" w:rsidRDefault="0098339E" w:rsidP="0098339E">
      <w:pPr>
        <w:tabs>
          <w:tab w:val="left" w:pos="820"/>
        </w:tabs>
        <w:spacing w:after="0" w:line="240" w:lineRule="auto"/>
        <w:ind w:left="116" w:right="-20"/>
        <w:jc w:val="both"/>
        <w:rPr>
          <w:rFonts w:eastAsia="Times New Roman" w:cs="Calibri"/>
        </w:rPr>
      </w:pPr>
      <w:r>
        <w:rPr>
          <w:rFonts w:eastAsia="Times New Roman" w:cs="Calibri"/>
          <w:spacing w:val="-1"/>
        </w:rPr>
        <w:t>9</w:t>
      </w:r>
      <w:r w:rsidRPr="0088566A">
        <w:rPr>
          <w:rFonts w:eastAsia="Times New Roman" w:cs="Calibri"/>
          <w:spacing w:val="3"/>
        </w:rPr>
        <w:t>.</w:t>
      </w:r>
      <w:r w:rsidR="00FB2672">
        <w:rPr>
          <w:rFonts w:eastAsia="Times New Roman" w:cs="Calibri"/>
          <w:spacing w:val="3"/>
        </w:rPr>
        <w:t>3</w:t>
      </w:r>
      <w:r w:rsidR="00F51D4F">
        <w:rPr>
          <w:rFonts w:eastAsia="Times New Roman" w:cs="Calibri"/>
          <w:spacing w:val="-13"/>
        </w:rPr>
        <w:t xml:space="preserve">       </w:t>
      </w:r>
      <w:r w:rsidRPr="0088566A">
        <w:rPr>
          <w:rFonts w:cs="Calibri"/>
          <w:lang w:val="en-GB"/>
        </w:rPr>
        <w:t>The Buyer is entitled to cancel the contract especially</w:t>
      </w:r>
      <w:r w:rsidRPr="0088566A">
        <w:rPr>
          <w:rFonts w:eastAsia="Times New Roman" w:cs="Calibri"/>
        </w:rPr>
        <w:t>:</w:t>
      </w:r>
    </w:p>
    <w:p w14:paraId="06CBC89D" w14:textId="77777777" w:rsidR="0098339E" w:rsidRDefault="0098339E" w:rsidP="0098339E">
      <w:pPr>
        <w:spacing w:after="0" w:line="252" w:lineRule="exact"/>
        <w:ind w:left="1182" w:right="-20"/>
        <w:jc w:val="both"/>
        <w:rPr>
          <w:rFonts w:eastAsia="Times New Roman" w:cs="Calibri"/>
          <w:spacing w:val="-1"/>
        </w:rPr>
      </w:pPr>
      <w:r w:rsidRPr="004361D9">
        <w:rPr>
          <w:rFonts w:eastAsia="Times New Roman" w:cs="Calibri"/>
          <w:spacing w:val="-1"/>
        </w:rPr>
        <w:t>a)   if they find out that there is a delay with the handover of the subject of purchase longer than 3 months, unless both parties agree otherwise,</w:t>
      </w:r>
    </w:p>
    <w:p w14:paraId="5C48720F" w14:textId="0F5C659A" w:rsidR="00C62269" w:rsidRPr="00FB2672" w:rsidRDefault="0098339E" w:rsidP="00FB2672">
      <w:pPr>
        <w:spacing w:after="0" w:line="252" w:lineRule="exact"/>
        <w:ind w:left="1182" w:right="-20"/>
        <w:jc w:val="both"/>
        <w:rPr>
          <w:rFonts w:eastAsia="Times New Roman" w:cs="Calibri"/>
          <w:spacing w:val="-1"/>
        </w:rPr>
      </w:pPr>
      <w:r w:rsidRPr="0088566A">
        <w:rPr>
          <w:rFonts w:eastAsia="Times New Roman" w:cs="Calibri"/>
          <w:spacing w:val="-1"/>
        </w:rPr>
        <w:t>b</w:t>
      </w:r>
      <w:r w:rsidRPr="0088566A">
        <w:rPr>
          <w:rFonts w:eastAsia="Times New Roman" w:cs="Calibri"/>
        </w:rPr>
        <w:t xml:space="preserve">)  </w:t>
      </w:r>
      <w:r w:rsidRPr="0088566A">
        <w:rPr>
          <w:rFonts w:eastAsia="Times New Roman" w:cs="Calibri"/>
          <w:spacing w:val="10"/>
        </w:rPr>
        <w:t xml:space="preserve"> </w:t>
      </w:r>
      <w:r w:rsidRPr="0088566A">
        <w:rPr>
          <w:rFonts w:cs="Calibri"/>
          <w:bCs/>
          <w:lang w:val="en-GB" w:eastAsia="ar-SA"/>
        </w:rPr>
        <w:t>if they find out that there is a delay with the elimination of defects in the subject of purchase</w:t>
      </w:r>
      <w:r>
        <w:rPr>
          <w:rFonts w:eastAsia="Times New Roman" w:cs="Calibri"/>
          <w:w w:val="111"/>
        </w:rPr>
        <w:t xml:space="preserve">, </w:t>
      </w:r>
      <w:r w:rsidRPr="004361D9">
        <w:rPr>
          <w:rFonts w:eastAsia="Times New Roman" w:cs="Calibri"/>
          <w:spacing w:val="-1"/>
        </w:rPr>
        <w:t>unless both parties agree otherwise</w:t>
      </w:r>
      <w:r>
        <w:rPr>
          <w:rFonts w:eastAsia="Times New Roman" w:cs="Calibri"/>
          <w:spacing w:val="-1"/>
        </w:rPr>
        <w:t>.</w:t>
      </w:r>
    </w:p>
    <w:p w14:paraId="592026AA" w14:textId="77777777" w:rsidR="0098339E" w:rsidRPr="0088566A" w:rsidRDefault="0098339E" w:rsidP="0098339E">
      <w:pPr>
        <w:spacing w:before="11" w:after="0" w:line="280" w:lineRule="exact"/>
        <w:rPr>
          <w:rFonts w:cs="Calibri"/>
          <w:sz w:val="28"/>
          <w:szCs w:val="28"/>
        </w:rPr>
      </w:pPr>
    </w:p>
    <w:p w14:paraId="41783527" w14:textId="77777777" w:rsidR="0098339E" w:rsidRPr="0088566A" w:rsidRDefault="0098339E" w:rsidP="0098339E">
      <w:pPr>
        <w:tabs>
          <w:tab w:val="left" w:pos="680"/>
        </w:tabs>
        <w:spacing w:after="0" w:line="240" w:lineRule="auto"/>
        <w:ind w:left="116" w:right="-20"/>
        <w:rPr>
          <w:rFonts w:eastAsia="Times New Roman" w:cs="Calibri"/>
          <w:b/>
        </w:rPr>
      </w:pPr>
      <w:r w:rsidRPr="0088566A">
        <w:rPr>
          <w:rFonts w:eastAsia="Times New Roman" w:cs="Calibri"/>
          <w:b/>
          <w:spacing w:val="-1"/>
        </w:rPr>
        <w:t>1</w:t>
      </w:r>
      <w:r>
        <w:rPr>
          <w:rFonts w:eastAsia="Times New Roman" w:cs="Calibri"/>
          <w:b/>
          <w:spacing w:val="-1"/>
        </w:rPr>
        <w:t>0</w:t>
      </w:r>
      <w:r w:rsidRPr="0088566A">
        <w:rPr>
          <w:rFonts w:eastAsia="Times New Roman" w:cs="Calibri"/>
          <w:b/>
        </w:rPr>
        <w:t>.</w:t>
      </w:r>
      <w:r w:rsidRPr="0088566A">
        <w:rPr>
          <w:rFonts w:eastAsia="Times New Roman" w:cs="Calibri"/>
          <w:b/>
          <w:spacing w:val="-25"/>
        </w:rPr>
        <w:t xml:space="preserve"> </w:t>
      </w:r>
      <w:r w:rsidRPr="0088566A">
        <w:rPr>
          <w:rFonts w:eastAsia="Times New Roman" w:cs="Calibri"/>
          <w:b/>
        </w:rPr>
        <w:tab/>
      </w:r>
      <w:r w:rsidRPr="0088566A">
        <w:rPr>
          <w:rFonts w:eastAsia="Times New Roman" w:cs="Calibri"/>
          <w:b/>
          <w:w w:val="118"/>
        </w:rPr>
        <w:t>Final Provisions</w:t>
      </w:r>
    </w:p>
    <w:p w14:paraId="3B9BFA80" w14:textId="77777777" w:rsidR="0098339E" w:rsidRPr="0088566A" w:rsidRDefault="0098339E" w:rsidP="0098339E">
      <w:pPr>
        <w:spacing w:before="1" w:after="0" w:line="120" w:lineRule="exact"/>
        <w:rPr>
          <w:rFonts w:cs="Calibri"/>
          <w:sz w:val="12"/>
          <w:szCs w:val="12"/>
        </w:rPr>
      </w:pPr>
    </w:p>
    <w:p w14:paraId="69E5D877" w14:textId="33C243DB" w:rsidR="0098339E" w:rsidRPr="0088566A" w:rsidRDefault="0098339E" w:rsidP="0098339E">
      <w:pPr>
        <w:spacing w:after="0" w:line="240" w:lineRule="auto"/>
        <w:ind w:left="678" w:right="60" w:hanging="562"/>
        <w:jc w:val="both"/>
        <w:rPr>
          <w:rFonts w:eastAsia="Times New Roman" w:cs="Calibri"/>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sidRPr="0088566A">
        <w:rPr>
          <w:rFonts w:eastAsia="Times New Roman" w:cs="Calibri"/>
        </w:rPr>
        <w:t xml:space="preserve">1 </w:t>
      </w:r>
      <w:r w:rsidR="00F51D4F">
        <w:rPr>
          <w:rFonts w:eastAsia="Times New Roman" w:cs="Calibri"/>
        </w:rPr>
        <w:tab/>
      </w:r>
      <w:r w:rsidRPr="0088566A">
        <w:rPr>
          <w:rFonts w:eastAsia="Times New Roman" w:cs="Calibri"/>
        </w:rPr>
        <w:t>The</w:t>
      </w:r>
      <w:r w:rsidRPr="0088566A">
        <w:rPr>
          <w:rFonts w:cs="Calibri"/>
          <w:lang w:val="en-GB"/>
        </w:rPr>
        <w:t xml:space="preserve"> legal relations between the contractual parties established by </w:t>
      </w:r>
      <w:r w:rsidRPr="0088566A">
        <w:rPr>
          <w:rFonts w:eastAsia="Lucida Sans Unicode" w:cs="Calibri"/>
          <w:kern w:val="1"/>
          <w:lang w:val="en-GB" w:eastAsia="ar-SA"/>
        </w:rPr>
        <w:t>this contract and not specifically regulated by it shall be governed by applicable provisions of Act no. 89/2012 Coll., the Civil Code, as amended, and by other generally binding legal regulations</w:t>
      </w:r>
      <w:r w:rsidRPr="0088566A">
        <w:rPr>
          <w:rFonts w:eastAsia="Times New Roman" w:cs="Calibri"/>
          <w:w w:val="111"/>
        </w:rPr>
        <w:t>.</w:t>
      </w:r>
    </w:p>
    <w:p w14:paraId="31AE3083" w14:textId="77777777" w:rsidR="0098339E" w:rsidRPr="0088566A" w:rsidRDefault="0098339E" w:rsidP="0098339E">
      <w:pPr>
        <w:spacing w:before="17" w:after="0" w:line="240" w:lineRule="exact"/>
        <w:rPr>
          <w:rFonts w:cs="Calibri"/>
          <w:sz w:val="24"/>
          <w:szCs w:val="24"/>
        </w:rPr>
      </w:pPr>
    </w:p>
    <w:p w14:paraId="0287DEEB" w14:textId="3EB207CB" w:rsidR="0098339E" w:rsidRPr="0088566A" w:rsidRDefault="0098339E" w:rsidP="0098339E">
      <w:pPr>
        <w:spacing w:after="0" w:line="252" w:lineRule="exact"/>
        <w:ind w:left="678" w:right="57" w:hanging="562"/>
        <w:jc w:val="both"/>
        <w:rPr>
          <w:rFonts w:eastAsia="Times New Roman" w:cs="Calibri"/>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sidRPr="0088566A">
        <w:rPr>
          <w:rFonts w:eastAsia="Times New Roman" w:cs="Calibri"/>
        </w:rPr>
        <w:t xml:space="preserve">2 </w:t>
      </w:r>
      <w:r w:rsidR="00F51D4F">
        <w:rPr>
          <w:rFonts w:eastAsia="Times New Roman" w:cs="Calibri"/>
        </w:rPr>
        <w:tab/>
      </w:r>
      <w:r w:rsidRPr="0088566A">
        <w:rPr>
          <w:rFonts w:eastAsia="Times New Roman" w:cs="Calibri"/>
        </w:rPr>
        <w:t>The</w:t>
      </w:r>
      <w:r w:rsidRPr="0088566A">
        <w:rPr>
          <w:rFonts w:cs="Calibri"/>
          <w:lang w:val="en-GB"/>
        </w:rPr>
        <w:t xml:space="preserve"> contractual parties mutually undertake to cooperate and provide one another with all information necessary for the proper and timely performance of their obligations</w:t>
      </w:r>
      <w:r w:rsidRPr="0088566A">
        <w:rPr>
          <w:rFonts w:eastAsia="Times New Roman" w:cs="Calibri"/>
          <w:w w:val="111"/>
        </w:rPr>
        <w:t>.</w:t>
      </w:r>
    </w:p>
    <w:p w14:paraId="317FA23B" w14:textId="77777777" w:rsidR="0098339E" w:rsidRPr="0088566A" w:rsidRDefault="0098339E" w:rsidP="0098339E">
      <w:pPr>
        <w:spacing w:before="15" w:after="0" w:line="260" w:lineRule="exact"/>
        <w:rPr>
          <w:rFonts w:cs="Calibri"/>
          <w:sz w:val="26"/>
          <w:szCs w:val="26"/>
        </w:rPr>
      </w:pPr>
    </w:p>
    <w:p w14:paraId="087F8882" w14:textId="4EE1CB6A" w:rsidR="0098339E" w:rsidRPr="0088566A" w:rsidRDefault="0098339E" w:rsidP="0098339E">
      <w:pPr>
        <w:spacing w:after="0" w:line="239" w:lineRule="auto"/>
        <w:ind w:left="678" w:right="57" w:hanging="562"/>
        <w:jc w:val="both"/>
        <w:rPr>
          <w:rFonts w:eastAsia="Times New Roman" w:cs="Calibri"/>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sidRPr="0088566A">
        <w:rPr>
          <w:rFonts w:eastAsia="Times New Roman" w:cs="Calibri"/>
        </w:rPr>
        <w:t xml:space="preserve">3 </w:t>
      </w:r>
      <w:r w:rsidR="00F51D4F">
        <w:rPr>
          <w:rFonts w:eastAsia="Times New Roman" w:cs="Calibri"/>
        </w:rPr>
        <w:tab/>
      </w:r>
      <w:r w:rsidRPr="0088566A">
        <w:rPr>
          <w:rFonts w:eastAsia="Arial Unicode MS" w:cs="Calibri"/>
          <w:bCs/>
          <w:lang w:val="en-GB"/>
        </w:rPr>
        <w:t>The contractual parties undertake to make maximum efforts to eliminate mutual disputes arising</w:t>
      </w:r>
      <w:r>
        <w:rPr>
          <w:rFonts w:eastAsia="Arial Unicode MS" w:cs="Calibri"/>
          <w:bCs/>
          <w:lang w:val="en-GB"/>
        </w:rPr>
        <w:t xml:space="preserve"> </w:t>
      </w:r>
      <w:r w:rsidRPr="0088566A">
        <w:rPr>
          <w:rFonts w:eastAsia="Arial Unicode MS" w:cs="Calibri"/>
          <w:bCs/>
          <w:lang w:val="en-GB"/>
        </w:rPr>
        <w:t xml:space="preserve">based on this contract or in relation to it and to settle them especially via authorized persons. If </w:t>
      </w:r>
      <w:r w:rsidRPr="0088566A">
        <w:rPr>
          <w:rFonts w:eastAsia="Arial Unicode MS" w:cs="Calibri"/>
          <w:bCs/>
          <w:lang w:val="en-GB"/>
        </w:rPr>
        <w:lastRenderedPageBreak/>
        <w:t>the contractual parties do not agree on the method of how to settle a mutual dispute, any contractual party is entitled to submit such dispute to the subject-matter and locally competent court</w:t>
      </w:r>
      <w:r w:rsidRPr="0088566A">
        <w:rPr>
          <w:rFonts w:eastAsia="Times New Roman" w:cs="Calibri"/>
          <w:w w:val="111"/>
        </w:rPr>
        <w:t>.</w:t>
      </w:r>
    </w:p>
    <w:p w14:paraId="1FA489E4" w14:textId="77777777" w:rsidR="0098339E" w:rsidRPr="0088566A" w:rsidRDefault="0098339E" w:rsidP="0098339E">
      <w:pPr>
        <w:spacing w:before="13" w:after="0" w:line="240" w:lineRule="exact"/>
        <w:rPr>
          <w:rFonts w:cs="Calibri"/>
          <w:sz w:val="24"/>
          <w:szCs w:val="24"/>
        </w:rPr>
      </w:pPr>
    </w:p>
    <w:p w14:paraId="6C45A0BF" w14:textId="77777777" w:rsidR="00D35108" w:rsidRPr="00D35108" w:rsidRDefault="0098339E" w:rsidP="00D35108">
      <w:pPr>
        <w:spacing w:after="0" w:line="240" w:lineRule="auto"/>
        <w:ind w:left="680" w:right="62" w:hanging="567"/>
        <w:jc w:val="both"/>
        <w:rPr>
          <w:rFonts w:eastAsia="Times New Roman" w:cs="Calibri"/>
          <w:b/>
          <w:bCs/>
          <w:spacing w:val="3"/>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Pr>
          <w:rFonts w:eastAsia="Times New Roman" w:cs="Calibri"/>
          <w:spacing w:val="3"/>
        </w:rPr>
        <w:t>4</w:t>
      </w:r>
      <w:r w:rsidRPr="0088566A">
        <w:rPr>
          <w:rFonts w:eastAsia="Times New Roman" w:cs="Calibri"/>
        </w:rPr>
        <w:t xml:space="preserve">  </w:t>
      </w:r>
      <w:r w:rsidRPr="0088566A">
        <w:rPr>
          <w:rFonts w:eastAsia="Times New Roman" w:cs="Calibri"/>
          <w:spacing w:val="13"/>
        </w:rPr>
        <w:t xml:space="preserve"> </w:t>
      </w:r>
      <w:r w:rsidR="00D35108" w:rsidRPr="00D35108">
        <w:rPr>
          <w:rFonts w:eastAsia="Times New Roman" w:cs="Calibri"/>
          <w:b/>
          <w:bCs/>
          <w:spacing w:val="3"/>
        </w:rPr>
        <w:t xml:space="preserve">This contract becomes valid on the day it is signed by both Parties and becomes effective on the day of its publication in the Contracts Register, see paragraph 1.4 of this Contract. </w:t>
      </w:r>
    </w:p>
    <w:p w14:paraId="4634A6A3" w14:textId="21A8C8D2" w:rsidR="00D35108" w:rsidRPr="00D35108" w:rsidRDefault="00D35108" w:rsidP="00D35108">
      <w:pPr>
        <w:spacing w:after="0" w:line="240" w:lineRule="auto"/>
        <w:ind w:left="680" w:right="62"/>
        <w:jc w:val="both"/>
        <w:rPr>
          <w:rFonts w:eastAsia="Times New Roman" w:cs="Calibri"/>
          <w:b/>
          <w:bCs/>
          <w:spacing w:val="3"/>
        </w:rPr>
      </w:pPr>
      <w:r w:rsidRPr="00D35108">
        <w:rPr>
          <w:rFonts w:eastAsia="Times New Roman" w:cs="Calibri"/>
          <w:b/>
          <w:bCs/>
          <w:spacing w:val="3"/>
        </w:rPr>
        <w:t>If the contract is published in the Register of Contracts before the end of 2025, the contract becomes effective on January</w:t>
      </w:r>
      <w:r>
        <w:rPr>
          <w:rFonts w:eastAsia="Times New Roman" w:cs="Calibri"/>
          <w:b/>
          <w:bCs/>
          <w:spacing w:val="3"/>
        </w:rPr>
        <w:t xml:space="preserve"> 1,</w:t>
      </w:r>
      <w:r w:rsidRPr="00D35108">
        <w:rPr>
          <w:rFonts w:eastAsia="Times New Roman" w:cs="Calibri"/>
          <w:b/>
          <w:bCs/>
          <w:spacing w:val="3"/>
        </w:rPr>
        <w:t xml:space="preserve"> 2026.</w:t>
      </w:r>
    </w:p>
    <w:p w14:paraId="53CE8BC8" w14:textId="6CE9A0BE" w:rsidR="004A6470" w:rsidRPr="00F73689" w:rsidRDefault="00D35108" w:rsidP="00D35108">
      <w:pPr>
        <w:spacing w:after="0" w:line="240" w:lineRule="auto"/>
        <w:ind w:left="680" w:right="62"/>
        <w:jc w:val="both"/>
        <w:rPr>
          <w:rFonts w:eastAsia="Times New Roman" w:cs="Calibri"/>
          <w:spacing w:val="3"/>
        </w:rPr>
      </w:pPr>
      <w:r w:rsidRPr="00D35108">
        <w:rPr>
          <w:rFonts w:eastAsia="Times New Roman" w:cs="Calibri"/>
          <w:b/>
          <w:bCs/>
          <w:spacing w:val="3"/>
        </w:rPr>
        <w:t>The Buyer is obliged to inform the Seller about the moment of publication of the Contract in the Contracts Register“.</w:t>
      </w:r>
    </w:p>
    <w:p w14:paraId="7C9508E5" w14:textId="77777777" w:rsidR="0098339E" w:rsidRPr="0088566A" w:rsidRDefault="0098339E" w:rsidP="0098339E">
      <w:pPr>
        <w:spacing w:before="11" w:after="0" w:line="240" w:lineRule="exact"/>
        <w:rPr>
          <w:rFonts w:cs="Calibri"/>
          <w:sz w:val="24"/>
          <w:szCs w:val="24"/>
        </w:rPr>
      </w:pPr>
    </w:p>
    <w:p w14:paraId="04730189" w14:textId="25FB7065" w:rsidR="00FB2672" w:rsidRDefault="0098339E" w:rsidP="0098339E">
      <w:pPr>
        <w:spacing w:after="0" w:line="241" w:lineRule="auto"/>
        <w:ind w:left="682" w:right="58" w:hanging="566"/>
        <w:jc w:val="both"/>
        <w:rPr>
          <w:rFonts w:eastAsia="Times New Roman" w:cs="Calibri"/>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Pr>
          <w:rFonts w:eastAsia="Times New Roman" w:cs="Calibri"/>
          <w:spacing w:val="3"/>
        </w:rPr>
        <w:t>5</w:t>
      </w:r>
      <w:r w:rsidRPr="0088566A">
        <w:rPr>
          <w:rFonts w:eastAsia="Times New Roman" w:cs="Calibri"/>
        </w:rPr>
        <w:t xml:space="preserve"> </w:t>
      </w:r>
      <w:r>
        <w:rPr>
          <w:rFonts w:eastAsia="Times New Roman" w:cs="Calibri"/>
        </w:rPr>
        <w:tab/>
      </w:r>
      <w:r w:rsidR="00FB2672" w:rsidRPr="00FB2672">
        <w:rPr>
          <w:rFonts w:cs="Calibri"/>
          <w:b/>
          <w:lang w:val="en-GB"/>
        </w:rPr>
        <w:t xml:space="preserve">This </w:t>
      </w:r>
      <w:r w:rsidR="00FB2672" w:rsidRPr="00FB2672">
        <w:rPr>
          <w:rFonts w:eastAsia="Times New Roman" w:cs="Calibri"/>
          <w:b/>
        </w:rPr>
        <w:t>contract is concluded for the period from the effective date of the contract until 31 December 202</w:t>
      </w:r>
      <w:r w:rsidR="00E06A3F">
        <w:rPr>
          <w:rFonts w:eastAsia="Times New Roman" w:cs="Calibri"/>
          <w:b/>
        </w:rPr>
        <w:t>7</w:t>
      </w:r>
      <w:r w:rsidR="00FB2672" w:rsidRPr="00FB2672">
        <w:rPr>
          <w:rFonts w:eastAsia="Times New Roman" w:cs="Calibri"/>
          <w:b/>
        </w:rPr>
        <w:t xml:space="preserve"> (or until the maximum possible value of the order is </w:t>
      </w:r>
      <w:r w:rsidR="00D35108">
        <w:rPr>
          <w:rFonts w:eastAsia="Times New Roman" w:cs="Calibri"/>
          <w:b/>
        </w:rPr>
        <w:t>reached</w:t>
      </w:r>
      <w:r w:rsidR="00FB2672" w:rsidRPr="00FB2672">
        <w:rPr>
          <w:rFonts w:eastAsia="Times New Roman" w:cs="Calibri"/>
          <w:b/>
        </w:rPr>
        <w:t xml:space="preserve">, i.e. CZK </w:t>
      </w:r>
      <w:r w:rsidR="00E06A3F">
        <w:rPr>
          <w:rFonts w:eastAsia="Times New Roman" w:cs="Calibri"/>
          <w:b/>
        </w:rPr>
        <w:t>2</w:t>
      </w:r>
      <w:r w:rsidR="00FB2672" w:rsidRPr="00FB2672">
        <w:rPr>
          <w:rFonts w:eastAsia="Times New Roman" w:cs="Calibri"/>
          <w:b/>
        </w:rPr>
        <w:t>,950,000 without VAT, if this fact occurs earlier).</w:t>
      </w:r>
    </w:p>
    <w:p w14:paraId="09190464" w14:textId="77777777" w:rsidR="00FB2672" w:rsidRDefault="00FB2672" w:rsidP="0098339E">
      <w:pPr>
        <w:spacing w:after="0" w:line="241" w:lineRule="auto"/>
        <w:ind w:left="682" w:right="58" w:hanging="566"/>
        <w:jc w:val="both"/>
        <w:rPr>
          <w:rFonts w:eastAsia="Times New Roman" w:cs="Calibri"/>
        </w:rPr>
      </w:pPr>
    </w:p>
    <w:p w14:paraId="7C833A70" w14:textId="0068B187" w:rsidR="0098339E" w:rsidRPr="0088566A" w:rsidRDefault="00FB2672" w:rsidP="0098339E">
      <w:pPr>
        <w:spacing w:after="0" w:line="241" w:lineRule="auto"/>
        <w:ind w:left="682" w:right="58" w:hanging="566"/>
        <w:jc w:val="both"/>
        <w:rPr>
          <w:rFonts w:eastAsia="Times New Roman" w:cs="Calibri"/>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Pr>
          <w:rFonts w:eastAsia="Times New Roman" w:cs="Calibri"/>
          <w:spacing w:val="3"/>
        </w:rPr>
        <w:t>6</w:t>
      </w:r>
      <w:r w:rsidRPr="0088566A">
        <w:rPr>
          <w:rFonts w:eastAsia="Times New Roman" w:cs="Calibri"/>
        </w:rPr>
        <w:t xml:space="preserve">  </w:t>
      </w:r>
      <w:r w:rsidRPr="0088566A">
        <w:rPr>
          <w:rFonts w:eastAsia="Times New Roman" w:cs="Calibri"/>
          <w:spacing w:val="13"/>
        </w:rPr>
        <w:t xml:space="preserve"> </w:t>
      </w:r>
      <w:r w:rsidR="0098339E" w:rsidRPr="0086012D">
        <w:rPr>
          <w:rFonts w:eastAsia="Times New Roman" w:cs="Calibri"/>
        </w:rPr>
        <w:t xml:space="preserve">This contract </w:t>
      </w:r>
      <w:r w:rsidR="00743640" w:rsidRPr="00743640">
        <w:rPr>
          <w:rFonts w:eastAsia="Times New Roman" w:cs="Calibri"/>
        </w:rPr>
        <w:t xml:space="preserve">and its annex are signed </w:t>
      </w:r>
      <w:r w:rsidR="0098339E" w:rsidRPr="0086012D">
        <w:rPr>
          <w:rFonts w:eastAsia="Times New Roman" w:cs="Calibri"/>
        </w:rPr>
        <w:t>in 4 counterparts (and in this case each contractual party shall receive two).</w:t>
      </w:r>
    </w:p>
    <w:p w14:paraId="5165E7A0" w14:textId="77777777" w:rsidR="0098339E" w:rsidRPr="0088566A" w:rsidRDefault="0098339E" w:rsidP="0098339E">
      <w:pPr>
        <w:spacing w:before="12" w:after="0" w:line="240" w:lineRule="exact"/>
        <w:rPr>
          <w:rFonts w:cs="Calibri"/>
          <w:sz w:val="24"/>
          <w:szCs w:val="24"/>
        </w:rPr>
      </w:pPr>
    </w:p>
    <w:p w14:paraId="4D73D897" w14:textId="3FC9F303" w:rsidR="0098339E" w:rsidRPr="0088566A" w:rsidRDefault="0098339E" w:rsidP="0098339E">
      <w:pPr>
        <w:spacing w:after="0" w:line="239" w:lineRule="auto"/>
        <w:ind w:left="682" w:right="59" w:hanging="566"/>
        <w:jc w:val="both"/>
        <w:rPr>
          <w:rFonts w:eastAsia="Times New Roman" w:cs="Calibri"/>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sidR="00FB2672">
        <w:rPr>
          <w:rFonts w:eastAsia="Times New Roman" w:cs="Calibri"/>
          <w:spacing w:val="3"/>
        </w:rPr>
        <w:t>7</w:t>
      </w:r>
      <w:r w:rsidRPr="0088566A">
        <w:rPr>
          <w:rFonts w:eastAsia="Times New Roman" w:cs="Calibri"/>
        </w:rPr>
        <w:t xml:space="preserve">  </w:t>
      </w:r>
      <w:r w:rsidRPr="0088566A">
        <w:rPr>
          <w:rFonts w:eastAsia="Times New Roman" w:cs="Calibri"/>
          <w:spacing w:val="13"/>
        </w:rPr>
        <w:t xml:space="preserve"> </w:t>
      </w:r>
      <w:r w:rsidRPr="0088566A">
        <w:rPr>
          <w:rFonts w:eastAsia="Arial Unicode MS" w:cs="Calibri"/>
          <w:bCs/>
          <w:lang w:val="en-GB"/>
        </w:rPr>
        <w:t xml:space="preserve">All changes to this contract may only be made via written annexes approved by </w:t>
      </w:r>
      <w:r w:rsidRPr="0088566A">
        <w:rPr>
          <w:rFonts w:cs="Calibri"/>
          <w:lang w:val="en-GB"/>
        </w:rPr>
        <w:t>all contractual parties. Any change to this contract in other than the written form is thus excluded. For this purpose, the exchange of e-mail or other electronic messages will not be considered the written form</w:t>
      </w:r>
      <w:r w:rsidRPr="0088566A">
        <w:rPr>
          <w:rFonts w:eastAsia="Times New Roman" w:cs="Calibri"/>
          <w:w w:val="111"/>
        </w:rPr>
        <w:t>.</w:t>
      </w:r>
    </w:p>
    <w:p w14:paraId="7048EF2C" w14:textId="636E10C1" w:rsidR="0098339E" w:rsidRDefault="0098339E" w:rsidP="0098339E">
      <w:pPr>
        <w:spacing w:before="14" w:after="0" w:line="240" w:lineRule="exact"/>
        <w:rPr>
          <w:rFonts w:cs="Calibri"/>
          <w:sz w:val="24"/>
          <w:szCs w:val="24"/>
        </w:rPr>
      </w:pPr>
    </w:p>
    <w:p w14:paraId="1085B68D" w14:textId="4DBCDB74" w:rsidR="00E15937" w:rsidRPr="00E15937" w:rsidRDefault="00E15937" w:rsidP="00E15937">
      <w:pPr>
        <w:spacing w:after="0" w:line="239" w:lineRule="auto"/>
        <w:ind w:left="682" w:right="59" w:hanging="566"/>
        <w:jc w:val="both"/>
        <w:rPr>
          <w:rFonts w:eastAsia="Times New Roman" w:cs="Calibri"/>
          <w:spacing w:val="-1"/>
        </w:rPr>
      </w:pPr>
      <w:r w:rsidRPr="0088566A">
        <w:rPr>
          <w:rFonts w:eastAsia="Times New Roman" w:cs="Calibri"/>
          <w:spacing w:val="-1"/>
        </w:rPr>
        <w:t>1</w:t>
      </w:r>
      <w:r>
        <w:rPr>
          <w:rFonts w:eastAsia="Times New Roman" w:cs="Calibri"/>
          <w:spacing w:val="-1"/>
        </w:rPr>
        <w:t>0</w:t>
      </w:r>
      <w:r w:rsidRPr="00E15937">
        <w:rPr>
          <w:rFonts w:eastAsia="Times New Roman" w:cs="Calibri"/>
          <w:spacing w:val="-1"/>
        </w:rPr>
        <w:t>.</w:t>
      </w:r>
      <w:r>
        <w:rPr>
          <w:rFonts w:eastAsia="Times New Roman" w:cs="Calibri"/>
          <w:spacing w:val="-1"/>
        </w:rPr>
        <w:t>8</w:t>
      </w:r>
      <w:r w:rsidRPr="00E15937">
        <w:rPr>
          <w:rFonts w:eastAsia="Times New Roman" w:cs="Calibri"/>
          <w:spacing w:val="-1"/>
        </w:rPr>
        <w:t xml:space="preserve">   The Seller unconditionally agrees to the publication of the full text of the Contract so that this contract can be the subject of information provided in the sense of Act. No. 106/199 of the Coll., on Free Access to Information, as amended and Act. No. 340/2015 of the Coll., on Special Conditions of Effectiveness of Certain Contracts, publication of these contracts and the Register of Contracts (</w:t>
      </w:r>
      <w:proofErr w:type="spellStart"/>
      <w:r w:rsidRPr="00E15937">
        <w:rPr>
          <w:rFonts w:eastAsia="Times New Roman" w:cs="Calibri"/>
          <w:spacing w:val="-1"/>
        </w:rPr>
        <w:t>Lawof</w:t>
      </w:r>
      <w:proofErr w:type="spellEnd"/>
      <w:r w:rsidRPr="00E15937">
        <w:rPr>
          <w:rFonts w:eastAsia="Times New Roman" w:cs="Calibri"/>
          <w:spacing w:val="-1"/>
        </w:rPr>
        <w:t xml:space="preserve"> the Register of Contracts).</w:t>
      </w:r>
    </w:p>
    <w:p w14:paraId="428EEA75" w14:textId="77777777" w:rsidR="00E15937" w:rsidRPr="0088566A" w:rsidRDefault="00E15937" w:rsidP="0098339E">
      <w:pPr>
        <w:spacing w:before="14" w:after="0" w:line="240" w:lineRule="exact"/>
        <w:rPr>
          <w:rFonts w:cs="Calibri"/>
          <w:sz w:val="24"/>
          <w:szCs w:val="24"/>
        </w:rPr>
      </w:pPr>
    </w:p>
    <w:p w14:paraId="390C4E6A" w14:textId="3ABEB5AE" w:rsidR="0098339E" w:rsidRDefault="0098339E" w:rsidP="00841B02">
      <w:pPr>
        <w:spacing w:after="0" w:line="252" w:lineRule="exact"/>
        <w:ind w:left="824" w:right="59" w:hanging="708"/>
        <w:jc w:val="both"/>
        <w:rPr>
          <w:rFonts w:eastAsia="Times New Roman" w:cs="Calibri"/>
          <w:w w:val="111"/>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sidR="00E15937">
        <w:rPr>
          <w:rFonts w:eastAsia="Times New Roman" w:cs="Calibri"/>
          <w:spacing w:val="3"/>
        </w:rPr>
        <w:t>9</w:t>
      </w:r>
      <w:r w:rsidRPr="0088566A">
        <w:rPr>
          <w:rFonts w:eastAsia="Times New Roman" w:cs="Calibri"/>
        </w:rPr>
        <w:t xml:space="preserve">  </w:t>
      </w:r>
      <w:r w:rsidRPr="0088566A">
        <w:rPr>
          <w:rFonts w:eastAsia="Times New Roman" w:cs="Calibri"/>
          <w:spacing w:val="44"/>
        </w:rPr>
        <w:t xml:space="preserve"> </w:t>
      </w:r>
      <w:r w:rsidRPr="0088566A">
        <w:rPr>
          <w:rFonts w:eastAsia="Arial Unicode MS" w:cs="Calibri"/>
          <w:bCs/>
          <w:lang w:val="en-GB"/>
        </w:rPr>
        <w:t xml:space="preserve">Questions not regulated by this contract shall be governed by applicable provisions of Act </w:t>
      </w:r>
      <w:r w:rsidRPr="0088566A">
        <w:rPr>
          <w:rFonts w:cs="Calibri"/>
          <w:color w:val="000000"/>
          <w:lang w:val="en-GB"/>
        </w:rPr>
        <w:t>no.</w:t>
      </w:r>
      <w:r>
        <w:rPr>
          <w:rFonts w:cs="Calibri"/>
          <w:color w:val="000000"/>
          <w:lang w:val="en-GB"/>
        </w:rPr>
        <w:t xml:space="preserve"> </w:t>
      </w:r>
      <w:r w:rsidRPr="0088566A">
        <w:rPr>
          <w:rFonts w:cs="Calibri"/>
          <w:color w:val="000000"/>
          <w:lang w:val="en-GB"/>
        </w:rPr>
        <w:t>89/2012 Coll., the Civil Code</w:t>
      </w:r>
      <w:r>
        <w:rPr>
          <w:rFonts w:eastAsia="Times New Roman" w:cs="Calibri"/>
          <w:w w:val="111"/>
        </w:rPr>
        <w:t xml:space="preserve"> (</w:t>
      </w:r>
      <w:r w:rsidRPr="00734553">
        <w:rPr>
          <w:rFonts w:eastAsia="Times New Roman" w:cs="Calibri"/>
          <w:w w:val="111"/>
        </w:rPr>
        <w:t>under Czech law</w:t>
      </w:r>
      <w:r>
        <w:rPr>
          <w:rFonts w:eastAsia="Times New Roman" w:cs="Calibri"/>
          <w:w w:val="111"/>
        </w:rPr>
        <w:t>).</w:t>
      </w:r>
    </w:p>
    <w:p w14:paraId="451A7547" w14:textId="2311EC94" w:rsidR="00AF3FD8" w:rsidRDefault="00AF3FD8" w:rsidP="00841B02">
      <w:pPr>
        <w:spacing w:after="0" w:line="252" w:lineRule="exact"/>
        <w:ind w:left="824" w:right="59" w:hanging="708"/>
        <w:jc w:val="both"/>
        <w:rPr>
          <w:rFonts w:eastAsia="Times New Roman" w:cs="Calibri"/>
        </w:rPr>
      </w:pPr>
    </w:p>
    <w:p w14:paraId="01AD9DB2" w14:textId="105C0A98" w:rsidR="00AF3FD8" w:rsidRPr="0088566A" w:rsidRDefault="00841B02" w:rsidP="00841B02">
      <w:pPr>
        <w:spacing w:after="0" w:line="252" w:lineRule="exact"/>
        <w:ind w:left="824" w:right="59" w:hanging="708"/>
        <w:jc w:val="both"/>
        <w:rPr>
          <w:rFonts w:eastAsia="Times New Roman" w:cs="Calibri"/>
        </w:rPr>
      </w:pPr>
      <w:r w:rsidRPr="0088566A">
        <w:rPr>
          <w:rFonts w:eastAsia="Times New Roman" w:cs="Calibri"/>
          <w:spacing w:val="-1"/>
        </w:rPr>
        <w:t>1</w:t>
      </w:r>
      <w:r>
        <w:rPr>
          <w:rFonts w:eastAsia="Times New Roman" w:cs="Calibri"/>
          <w:spacing w:val="-1"/>
        </w:rPr>
        <w:t>0</w:t>
      </w:r>
      <w:r w:rsidRPr="0088566A">
        <w:rPr>
          <w:rFonts w:eastAsia="Times New Roman" w:cs="Calibri"/>
          <w:spacing w:val="3"/>
        </w:rPr>
        <w:t>.</w:t>
      </w:r>
      <w:r w:rsidR="00E15937">
        <w:rPr>
          <w:rFonts w:eastAsia="Times New Roman" w:cs="Calibri"/>
          <w:spacing w:val="3"/>
        </w:rPr>
        <w:t>10</w:t>
      </w:r>
      <w:r w:rsidRPr="0088566A">
        <w:rPr>
          <w:rFonts w:eastAsia="Times New Roman" w:cs="Calibri"/>
        </w:rPr>
        <w:t xml:space="preserve"> </w:t>
      </w:r>
      <w:r w:rsidRPr="0088566A">
        <w:rPr>
          <w:rFonts w:eastAsia="Times New Roman" w:cs="Calibri"/>
          <w:spacing w:val="44"/>
        </w:rPr>
        <w:t xml:space="preserve"> </w:t>
      </w:r>
      <w:r w:rsidR="00AF3FD8" w:rsidRPr="00AF3FD8">
        <w:rPr>
          <w:rFonts w:eastAsia="Times New Roman" w:cs="Calibri"/>
        </w:rPr>
        <w:t>The contracting parties declare that they have read the contract before signing it and agree with its content without reservations. The contract is an expression of their true, real, free and serious will. As proof of the authenticity and truthfulness of these statements, the authorized representatives of the contracting parties attach their handwritten signatures.</w:t>
      </w:r>
    </w:p>
    <w:p w14:paraId="282913D9" w14:textId="70DE4CDE" w:rsidR="0098339E" w:rsidRDefault="0098339E" w:rsidP="00841B02">
      <w:pPr>
        <w:spacing w:after="0" w:line="200" w:lineRule="exact"/>
        <w:jc w:val="both"/>
        <w:rPr>
          <w:rFonts w:cs="Calibri"/>
          <w:sz w:val="20"/>
          <w:szCs w:val="20"/>
        </w:rPr>
      </w:pPr>
    </w:p>
    <w:p w14:paraId="4AEB2F6B" w14:textId="77777777" w:rsidR="0098339E" w:rsidRPr="0088566A" w:rsidRDefault="0098339E" w:rsidP="0098339E">
      <w:pPr>
        <w:spacing w:after="0" w:line="200" w:lineRule="exact"/>
        <w:rPr>
          <w:rFonts w:cs="Calibri"/>
          <w:sz w:val="20"/>
          <w:szCs w:val="20"/>
        </w:rPr>
      </w:pPr>
    </w:p>
    <w:p w14:paraId="3B86EF91" w14:textId="77777777" w:rsidR="0098339E" w:rsidRPr="0088566A" w:rsidRDefault="0098339E" w:rsidP="0098339E">
      <w:pPr>
        <w:tabs>
          <w:tab w:val="left" w:pos="2940"/>
          <w:tab w:val="left" w:pos="4820"/>
          <w:tab w:val="left" w:pos="5670"/>
          <w:tab w:val="left" w:pos="7655"/>
        </w:tabs>
        <w:spacing w:after="0" w:line="249" w:lineRule="exact"/>
        <w:ind w:left="116" w:right="-20"/>
        <w:rPr>
          <w:rFonts w:eastAsia="Times New Roman" w:cs="Calibri"/>
        </w:rPr>
      </w:pPr>
      <w:r w:rsidRPr="0088566A">
        <w:rPr>
          <w:rFonts w:eastAsia="Times New Roman" w:cs="Calibri"/>
          <w:spacing w:val="-1"/>
          <w:w w:val="92"/>
        </w:rPr>
        <w:t xml:space="preserve">In </w:t>
      </w:r>
      <w:proofErr w:type="spellStart"/>
      <w:r w:rsidRPr="0088566A">
        <w:rPr>
          <w:rFonts w:eastAsia="Times New Roman" w:cs="Calibri"/>
          <w:spacing w:val="-1"/>
          <w:w w:val="92"/>
        </w:rPr>
        <w:t>Řež</w:t>
      </w:r>
      <w:proofErr w:type="spellEnd"/>
      <w:r w:rsidRPr="0088566A">
        <w:rPr>
          <w:rFonts w:eastAsia="Times New Roman" w:cs="Calibri"/>
          <w:spacing w:val="-1"/>
          <w:w w:val="92"/>
        </w:rPr>
        <w:t xml:space="preserve"> on (date)</w:t>
      </w:r>
      <w:r w:rsidRPr="0088566A">
        <w:rPr>
          <w:rFonts w:eastAsia="Times New Roman" w:cs="Calibri"/>
          <w:spacing w:val="8"/>
          <w:position w:val="-1"/>
        </w:rPr>
        <w:t xml:space="preserve"> </w:t>
      </w:r>
      <w:r w:rsidRPr="0088566A">
        <w:rPr>
          <w:rFonts w:eastAsia="Times New Roman" w:cs="Calibri"/>
          <w:position w:val="-1"/>
          <w:u w:val="single" w:color="000000"/>
        </w:rPr>
        <w:t xml:space="preserve"> </w:t>
      </w:r>
      <w:r w:rsidRPr="0088566A">
        <w:rPr>
          <w:rFonts w:eastAsia="Times New Roman" w:cs="Calibri"/>
          <w:position w:val="-1"/>
          <w:u w:val="single" w:color="000000"/>
        </w:rPr>
        <w:tab/>
      </w:r>
      <w:r w:rsidRPr="0088566A">
        <w:rPr>
          <w:rFonts w:eastAsia="Times New Roman" w:cs="Calibri"/>
          <w:position w:val="-1"/>
        </w:rPr>
        <w:tab/>
      </w:r>
      <w:r w:rsidRPr="0088566A">
        <w:rPr>
          <w:rFonts w:eastAsia="Arial Unicode MS" w:cs="Calibri"/>
          <w:bCs/>
          <w:lang w:val="en-GB"/>
        </w:rPr>
        <w:t>In</w:t>
      </w:r>
      <w:r>
        <w:rPr>
          <w:rFonts w:eastAsia="Arial Unicode MS" w:cs="Calibri"/>
          <w:bCs/>
          <w:lang w:val="en-GB"/>
        </w:rPr>
        <w:t xml:space="preserve"> </w:t>
      </w:r>
      <w:proofErr w:type="spellStart"/>
      <w:r>
        <w:rPr>
          <w:rFonts w:eastAsia="Arial Unicode MS" w:cs="Calibri"/>
          <w:bCs/>
          <w:lang w:val="en-GB"/>
        </w:rPr>
        <w:t>Dietikon</w:t>
      </w:r>
      <w:proofErr w:type="spellEnd"/>
      <w:r>
        <w:rPr>
          <w:rFonts w:eastAsia="Arial Unicode MS" w:cs="Calibri"/>
          <w:bCs/>
          <w:lang w:val="en-GB"/>
        </w:rPr>
        <w:t xml:space="preserve"> on  ………………………….</w:t>
      </w:r>
    </w:p>
    <w:p w14:paraId="42A16365" w14:textId="77777777" w:rsidR="0098339E" w:rsidRPr="0088566A" w:rsidRDefault="0098339E" w:rsidP="0098339E">
      <w:pPr>
        <w:spacing w:after="0" w:line="200" w:lineRule="exact"/>
        <w:rPr>
          <w:rFonts w:cs="Calibri"/>
          <w:sz w:val="20"/>
          <w:szCs w:val="20"/>
        </w:rPr>
      </w:pPr>
    </w:p>
    <w:p w14:paraId="446EEBBD" w14:textId="77777777" w:rsidR="0098339E" w:rsidRDefault="0098339E" w:rsidP="0098339E">
      <w:pPr>
        <w:tabs>
          <w:tab w:val="left" w:pos="5080"/>
        </w:tabs>
        <w:spacing w:before="32" w:after="0" w:line="240" w:lineRule="auto"/>
        <w:ind w:left="116" w:right="-20"/>
        <w:rPr>
          <w:rFonts w:eastAsia="Arial Unicode MS" w:cs="Calibri"/>
          <w:bCs/>
          <w:lang w:val="en-GB"/>
        </w:rPr>
      </w:pPr>
      <w:r w:rsidRPr="0088566A">
        <w:rPr>
          <w:rFonts w:eastAsia="Times New Roman" w:cs="Calibri"/>
          <w:spacing w:val="-1"/>
          <w:w w:val="92"/>
        </w:rPr>
        <w:t>Buyer</w:t>
      </w:r>
      <w:r w:rsidRPr="0088566A">
        <w:rPr>
          <w:rFonts w:eastAsia="Times New Roman" w:cs="Calibri"/>
        </w:rPr>
        <w:t>:</w:t>
      </w:r>
      <w:r w:rsidRPr="0088566A">
        <w:rPr>
          <w:rFonts w:eastAsia="Times New Roman" w:cs="Calibri"/>
        </w:rPr>
        <w:tab/>
      </w:r>
      <w:r w:rsidRPr="0088566A">
        <w:rPr>
          <w:rFonts w:eastAsia="Arial Unicode MS" w:cs="Calibri"/>
          <w:bCs/>
          <w:lang w:val="en-GB"/>
        </w:rPr>
        <w:t>Seller:</w:t>
      </w:r>
    </w:p>
    <w:p w14:paraId="6E568787" w14:textId="77777777" w:rsidR="0098339E" w:rsidRDefault="0098339E" w:rsidP="0098339E">
      <w:pPr>
        <w:tabs>
          <w:tab w:val="left" w:pos="5080"/>
        </w:tabs>
        <w:spacing w:before="32" w:after="0" w:line="240" w:lineRule="auto"/>
        <w:ind w:left="4320" w:right="-20"/>
      </w:pPr>
      <w:r>
        <w:tab/>
      </w:r>
    </w:p>
    <w:p w14:paraId="089A2608" w14:textId="77777777" w:rsidR="0098339E" w:rsidRDefault="0098339E" w:rsidP="0098339E">
      <w:pPr>
        <w:tabs>
          <w:tab w:val="left" w:pos="5080"/>
        </w:tabs>
        <w:spacing w:before="32" w:after="0" w:line="240" w:lineRule="auto"/>
        <w:ind w:left="4320" w:right="-20"/>
      </w:pPr>
    </w:p>
    <w:p w14:paraId="5DDB05A5" w14:textId="77777777" w:rsidR="00B71641" w:rsidRDefault="00B71641" w:rsidP="0098339E">
      <w:pPr>
        <w:tabs>
          <w:tab w:val="left" w:pos="5080"/>
        </w:tabs>
        <w:spacing w:before="32" w:after="0" w:line="240" w:lineRule="auto"/>
        <w:ind w:left="4320" w:right="-20"/>
      </w:pPr>
    </w:p>
    <w:p w14:paraId="66903A39" w14:textId="77777777" w:rsidR="0098339E" w:rsidRDefault="0098339E" w:rsidP="0098339E">
      <w:pPr>
        <w:tabs>
          <w:tab w:val="left" w:pos="5080"/>
        </w:tabs>
        <w:spacing w:before="32" w:after="0" w:line="240" w:lineRule="auto"/>
        <w:ind w:left="4320" w:right="-20"/>
      </w:pPr>
    </w:p>
    <w:p w14:paraId="46168588" w14:textId="77777777" w:rsidR="0098339E" w:rsidRPr="0088566A" w:rsidRDefault="0098339E" w:rsidP="0098339E">
      <w:pPr>
        <w:spacing w:after="0" w:line="200" w:lineRule="exact"/>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____________________________</w:t>
      </w:r>
    </w:p>
    <w:p w14:paraId="690D90AA" w14:textId="77777777" w:rsidR="0098339E" w:rsidRDefault="0098339E" w:rsidP="0098339E">
      <w:pPr>
        <w:spacing w:before="36" w:after="0" w:line="252" w:lineRule="exact"/>
        <w:ind w:right="6809"/>
        <w:jc w:val="center"/>
        <w:rPr>
          <w:rFonts w:eastAsia="Times New Roman" w:cs="Calibri"/>
          <w:w w:val="109"/>
        </w:rPr>
      </w:pPr>
      <w:r w:rsidRPr="0088566A">
        <w:rPr>
          <w:rFonts w:cs="Calibri"/>
          <w:noProof/>
        </w:rPr>
        <mc:AlternateContent>
          <mc:Choice Requires="wps">
            <w:drawing>
              <wp:anchor distT="0" distB="0" distL="114300" distR="114300" simplePos="0" relativeHeight="251658241" behindDoc="1" locked="0" layoutInCell="1" allowOverlap="1" wp14:anchorId="6E42C9E6" wp14:editId="13487AD0">
                <wp:simplePos x="0" y="0"/>
                <wp:positionH relativeFrom="page">
                  <wp:posOffset>4044950</wp:posOffset>
                </wp:positionH>
                <wp:positionV relativeFrom="paragraph">
                  <wp:posOffset>6985</wp:posOffset>
                </wp:positionV>
                <wp:extent cx="1812925" cy="642620"/>
                <wp:effectExtent l="0" t="0" r="1587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567DA" w14:textId="77777777" w:rsidR="00F72C33" w:rsidRPr="008B70C0" w:rsidRDefault="00F72C33" w:rsidP="0098339E">
                            <w:pPr>
                              <w:spacing w:after="0" w:line="240" w:lineRule="auto"/>
                              <w:jc w:val="center"/>
                            </w:pPr>
                            <w:r w:rsidRPr="001445AF">
                              <w:rPr>
                                <w:rFonts w:cs="Calibri"/>
                              </w:rPr>
                              <w:t>Joël Bourquin</w:t>
                            </w:r>
                            <w:r w:rsidRPr="001445AF">
                              <w:rPr>
                                <w:rFonts w:cs="Calibri"/>
                                <w:lang w:val="en-GB"/>
                              </w:rPr>
                              <w:br/>
                            </w:r>
                            <w:r w:rsidRPr="001445AF">
                              <w:rPr>
                                <w:rFonts w:cs="Calibri"/>
                              </w:rPr>
                              <w:t>CEO</w:t>
                            </w:r>
                            <w:r w:rsidRPr="008B70C0">
                              <w:rPr>
                                <w:rFonts w:cs="Calibri"/>
                                <w:highlight w:val="yellow"/>
                                <w:lang w:val="en-GB"/>
                              </w:rPr>
                              <w:br/>
                            </w:r>
                            <w:r>
                              <w:rPr>
                                <w:rFonts w:cs="Calibri"/>
                              </w:rPr>
                              <w:t>Ionplus 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C9E6" id="_x0000_t202" coordsize="21600,21600" o:spt="202" path="m,l,21600r21600,l21600,xe">
                <v:stroke joinstyle="miter"/>
                <v:path gradientshapeok="t" o:connecttype="rect"/>
              </v:shapetype>
              <v:shape id="Textové pole 2" o:spid="_x0000_s1026" type="#_x0000_t202" style="position:absolute;left:0;text-align:left;margin-left:318.5pt;margin-top:.55pt;width:142.75pt;height:50.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" filled="f" stroked="f">
                <v:textbox inset="0,0,0,0">
                  <w:txbxContent>
                    <w:p w14:paraId="232567DA" w14:textId="77777777" w:rsidR="00F72C33" w:rsidRPr="008B70C0" w:rsidRDefault="00F72C33" w:rsidP="0098339E">
                      <w:pPr>
                        <w:spacing w:after="0" w:line="240" w:lineRule="auto"/>
                        <w:jc w:val="center"/>
                      </w:pPr>
                      <w:r w:rsidRPr="001445AF">
                        <w:rPr>
                          <w:rFonts w:cs="Calibri"/>
                        </w:rPr>
                        <w:t>Joël Bourquin</w:t>
                      </w:r>
                      <w:r w:rsidRPr="001445AF">
                        <w:rPr>
                          <w:rFonts w:cs="Calibri"/>
                          <w:lang w:val="en-GB"/>
                        </w:rPr>
                        <w:br/>
                      </w:r>
                      <w:r w:rsidRPr="001445AF">
                        <w:rPr>
                          <w:rFonts w:cs="Calibri"/>
                        </w:rPr>
                        <w:t>CEO</w:t>
                      </w:r>
                      <w:r w:rsidRPr="008B70C0">
                        <w:rPr>
                          <w:rFonts w:cs="Calibri"/>
                          <w:highlight w:val="yellow"/>
                          <w:lang w:val="en-GB"/>
                        </w:rPr>
                        <w:br/>
                      </w:r>
                      <w:r>
                        <w:rPr>
                          <w:rFonts w:cs="Calibri"/>
                        </w:rPr>
                        <w:t>Ionplus AG</w:t>
                      </w:r>
                    </w:p>
                  </w:txbxContent>
                </v:textbox>
                <w10:wrap anchorx="page"/>
              </v:shape>
            </w:pict>
          </mc:Fallback>
        </mc:AlternateContent>
      </w:r>
      <w:r w:rsidRPr="0088566A">
        <w:rPr>
          <w:rFonts w:cs="Calibri"/>
          <w:noProof/>
        </w:rPr>
        <mc:AlternateContent>
          <mc:Choice Requires="wpg">
            <w:drawing>
              <wp:anchor distT="0" distB="0" distL="114300" distR="114300" simplePos="0" relativeHeight="251658240" behindDoc="1" locked="0" layoutInCell="1" allowOverlap="1" wp14:anchorId="5E9C3396" wp14:editId="2973D9E9">
                <wp:simplePos x="0" y="0"/>
                <wp:positionH relativeFrom="page">
                  <wp:posOffset>899160</wp:posOffset>
                </wp:positionH>
                <wp:positionV relativeFrom="paragraph">
                  <wp:posOffset>10160</wp:posOffset>
                </wp:positionV>
                <wp:extent cx="1350010" cy="1270"/>
                <wp:effectExtent l="0" t="0" r="0" b="0"/>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010" cy="1270"/>
                          <a:chOff x="1416" y="16"/>
                          <a:chExt cx="2126" cy="2"/>
                        </a:xfrm>
                      </wpg:grpSpPr>
                      <wps:wsp>
                        <wps:cNvPr id="4" name="Freeform 4"/>
                        <wps:cNvSpPr>
                          <a:spLocks/>
                        </wps:cNvSpPr>
                        <wps:spPr bwMode="auto">
                          <a:xfrm>
                            <a:off x="1416" y="16"/>
                            <a:ext cx="2126" cy="2"/>
                          </a:xfrm>
                          <a:custGeom>
                            <a:avLst/>
                            <a:gdLst>
                              <a:gd name="T0" fmla="+- 0 1416 1416"/>
                              <a:gd name="T1" fmla="*/ T0 w 2126"/>
                              <a:gd name="T2" fmla="+- 0 3542 1416"/>
                              <a:gd name="T3" fmla="*/ T2 w 2126"/>
                            </a:gdLst>
                            <a:ahLst/>
                            <a:cxnLst>
                              <a:cxn ang="0">
                                <a:pos x="T1" y="0"/>
                              </a:cxn>
                              <a:cxn ang="0">
                                <a:pos x="T3" y="0"/>
                              </a:cxn>
                            </a:cxnLst>
                            <a:rect l="0" t="0" r="r" b="b"/>
                            <a:pathLst>
                              <a:path w="2126">
                                <a:moveTo>
                                  <a:pt x="0" y="0"/>
                                </a:moveTo>
                                <a:lnTo>
                                  <a:pt x="212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1D831" id="Skupina 3" o:spid="_x0000_s1026" style="position:absolute;margin-left:70.8pt;margin-top:.8pt;width:106.3pt;height:.1pt;z-index:-251658240;mso-position-horizontal-relative:page" coordorigin="1416,16" coordsize="2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">
                <v:shape id="Freeform 4" o:spid="_x0000_s1027" style="position:absolute;left:1416;top:16;width:2126;height:2;visibility:visible;mso-wrap-style:square;v-text-anchor:top" coordsize="2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" path="m,l2126,e" filled="f" strokeweight=".94pt">
                  <v:path arrowok="t" o:connecttype="custom" o:connectlocs="0,0;2126,0" o:connectangles="0,0"/>
                </v:shape>
                <w10:wrap anchorx="page"/>
              </v:group>
            </w:pict>
          </mc:Fallback>
        </mc:AlternateContent>
      </w:r>
      <w:r>
        <w:rPr>
          <w:rFonts w:eastAsia="Times New Roman" w:cs="Calibri"/>
          <w:spacing w:val="-1"/>
        </w:rPr>
        <w:t>Ing. Ondřej Svoboda, Ph.D.</w:t>
      </w:r>
    </w:p>
    <w:p w14:paraId="4873B6EE" w14:textId="77777777" w:rsidR="0098339E" w:rsidRPr="0088566A" w:rsidRDefault="0098339E" w:rsidP="0098339E">
      <w:pPr>
        <w:spacing w:before="36" w:after="0" w:line="252" w:lineRule="exact"/>
        <w:ind w:right="6809"/>
        <w:jc w:val="center"/>
        <w:rPr>
          <w:rFonts w:eastAsia="Times New Roman" w:cs="Calibri"/>
          <w:spacing w:val="2"/>
        </w:rPr>
      </w:pPr>
      <w:r w:rsidRPr="0088566A">
        <w:rPr>
          <w:rFonts w:eastAsia="Times New Roman" w:cs="Calibri"/>
          <w:w w:val="109"/>
        </w:rPr>
        <w:t>d</w:t>
      </w:r>
      <w:r w:rsidRPr="0088566A">
        <w:rPr>
          <w:rFonts w:eastAsia="Times New Roman" w:cs="Calibri"/>
          <w:spacing w:val="2"/>
        </w:rPr>
        <w:t>irector</w:t>
      </w:r>
    </w:p>
    <w:p w14:paraId="1A3D94E4" w14:textId="77777777" w:rsidR="0098339E" w:rsidRPr="0088566A" w:rsidRDefault="0098339E" w:rsidP="0098339E">
      <w:pPr>
        <w:spacing w:before="36" w:after="0" w:line="252" w:lineRule="exact"/>
        <w:ind w:left="116" w:right="6809"/>
        <w:jc w:val="center"/>
        <w:rPr>
          <w:rFonts w:eastAsia="Times New Roman" w:cs="Calibri"/>
          <w:spacing w:val="2"/>
        </w:rPr>
      </w:pPr>
      <w:r w:rsidRPr="0088566A">
        <w:rPr>
          <w:rFonts w:eastAsia="Times New Roman" w:cs="Calibri"/>
          <w:spacing w:val="2"/>
        </w:rPr>
        <w:t xml:space="preserve">Nuclear Physics Institute of the CAS, p. r. </w:t>
      </w:r>
      <w:proofErr w:type="spellStart"/>
      <w:r w:rsidRPr="0088566A">
        <w:rPr>
          <w:rFonts w:eastAsia="Times New Roman" w:cs="Calibri"/>
          <w:spacing w:val="2"/>
        </w:rPr>
        <w:t>i</w:t>
      </w:r>
      <w:proofErr w:type="spellEnd"/>
      <w:r w:rsidRPr="0088566A">
        <w:rPr>
          <w:rFonts w:eastAsia="Times New Roman" w:cs="Calibri"/>
          <w:spacing w:val="2"/>
        </w:rPr>
        <w:t>.</w:t>
      </w:r>
    </w:p>
    <w:p w14:paraId="4785ACCB" w14:textId="77777777" w:rsidR="00206C58" w:rsidRDefault="00206C58"/>
    <w:sectPr w:rsidR="00206C58" w:rsidSect="00F72C33">
      <w:headerReference w:type="default" r:id="rId10"/>
      <w:footerReference w:type="default" r:id="rId11"/>
      <w:pgSz w:w="11920" w:h="16840"/>
      <w:pgMar w:top="1560" w:right="1300" w:bottom="960" w:left="1300" w:header="454" w:footer="15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7628" w14:textId="77777777" w:rsidR="00F72C33" w:rsidRDefault="00F72C33" w:rsidP="0098339E">
      <w:pPr>
        <w:spacing w:after="0" w:line="240" w:lineRule="auto"/>
      </w:pPr>
      <w:r>
        <w:separator/>
      </w:r>
    </w:p>
  </w:endnote>
  <w:endnote w:type="continuationSeparator" w:id="0">
    <w:p w14:paraId="74566E82" w14:textId="77777777" w:rsidR="00F72C33" w:rsidRDefault="00F72C33" w:rsidP="0098339E">
      <w:pPr>
        <w:spacing w:after="0" w:line="240" w:lineRule="auto"/>
      </w:pPr>
      <w:r>
        <w:continuationSeparator/>
      </w:r>
    </w:p>
  </w:endnote>
  <w:endnote w:type="continuationNotice" w:id="1">
    <w:p w14:paraId="00CB5FE3" w14:textId="77777777" w:rsidR="00C43A00" w:rsidRDefault="00C43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2CE9" w14:textId="77777777" w:rsidR="00F72C33" w:rsidRDefault="00F72C33">
    <w:pPr>
      <w:pStyle w:val="Zpat"/>
      <w:jc w:val="center"/>
    </w:pPr>
    <w:r>
      <w:t>Page</w:t>
    </w:r>
    <w:r>
      <w:rPr>
        <w:lang w:val="cs-CZ"/>
      </w:rPr>
      <w:t xml:space="preserve">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cs-CZ"/>
      </w:rPr>
      <w:t xml:space="preserve"> </w:t>
    </w:r>
    <w:proofErr w:type="spellStart"/>
    <w:r>
      <w:rPr>
        <w:lang w:val="cs-CZ"/>
      </w:rPr>
      <w:t>from</w:t>
    </w:r>
    <w:proofErr w:type="spellEnd"/>
    <w:r>
      <w:rPr>
        <w:lang w:val="cs-CZ"/>
      </w:rPr>
      <w:t xml:space="preserve">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p w14:paraId="78C3BFA8" w14:textId="77777777" w:rsidR="00F72C33" w:rsidRDefault="00F72C33">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EB82" w14:textId="77777777" w:rsidR="00F72C33" w:rsidRDefault="00F72C33" w:rsidP="0098339E">
      <w:pPr>
        <w:spacing w:after="0" w:line="240" w:lineRule="auto"/>
      </w:pPr>
      <w:r>
        <w:separator/>
      </w:r>
    </w:p>
  </w:footnote>
  <w:footnote w:type="continuationSeparator" w:id="0">
    <w:p w14:paraId="22C80C74" w14:textId="77777777" w:rsidR="00F72C33" w:rsidRDefault="00F72C33" w:rsidP="0098339E">
      <w:pPr>
        <w:spacing w:after="0" w:line="240" w:lineRule="auto"/>
      </w:pPr>
      <w:r>
        <w:continuationSeparator/>
      </w:r>
    </w:p>
  </w:footnote>
  <w:footnote w:type="continuationNotice" w:id="1">
    <w:p w14:paraId="64B2574E" w14:textId="77777777" w:rsidR="00C43A00" w:rsidRDefault="00C43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82C3" w14:textId="4CF9F387" w:rsidR="00F72C33" w:rsidRDefault="004623E3" w:rsidP="0098339E">
    <w:pPr>
      <w:pStyle w:val="Zhlav"/>
    </w:pPr>
    <w:r>
      <w:rPr>
        <w:noProof/>
      </w:rPr>
      <w:drawing>
        <wp:inline distT="0" distB="0" distL="0" distR="0" wp14:anchorId="2C004FAC" wp14:editId="22FD33DB">
          <wp:extent cx="752475" cy="752475"/>
          <wp:effectExtent l="0" t="0" r="0" b="9525"/>
          <wp:docPr id="1877607089" name="Obrázek 3" descr="Obsah obrázku Grafika, logo, Písm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07089" name="Obrázek 3" descr="Obsah obrázku Grafika, logo, Písmo, symbol&#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2530" cy="752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9E"/>
    <w:rsid w:val="000F68CA"/>
    <w:rsid w:val="0015313A"/>
    <w:rsid w:val="00206C58"/>
    <w:rsid w:val="00230ACF"/>
    <w:rsid w:val="00394A05"/>
    <w:rsid w:val="003C522E"/>
    <w:rsid w:val="003E60A9"/>
    <w:rsid w:val="00410462"/>
    <w:rsid w:val="004448ED"/>
    <w:rsid w:val="00447C6E"/>
    <w:rsid w:val="004623E3"/>
    <w:rsid w:val="004A6470"/>
    <w:rsid w:val="00600E6F"/>
    <w:rsid w:val="00607232"/>
    <w:rsid w:val="006669C0"/>
    <w:rsid w:val="00714942"/>
    <w:rsid w:val="00743640"/>
    <w:rsid w:val="00774647"/>
    <w:rsid w:val="00841B02"/>
    <w:rsid w:val="00897A48"/>
    <w:rsid w:val="008B52F3"/>
    <w:rsid w:val="008E3944"/>
    <w:rsid w:val="0098339E"/>
    <w:rsid w:val="00983A89"/>
    <w:rsid w:val="00AF3FD8"/>
    <w:rsid w:val="00B37F51"/>
    <w:rsid w:val="00B71641"/>
    <w:rsid w:val="00B96E32"/>
    <w:rsid w:val="00BA07A2"/>
    <w:rsid w:val="00C43A00"/>
    <w:rsid w:val="00C62269"/>
    <w:rsid w:val="00CB6CEB"/>
    <w:rsid w:val="00CE7A01"/>
    <w:rsid w:val="00D03383"/>
    <w:rsid w:val="00D14709"/>
    <w:rsid w:val="00D35108"/>
    <w:rsid w:val="00E06A3F"/>
    <w:rsid w:val="00E15937"/>
    <w:rsid w:val="00E52DC7"/>
    <w:rsid w:val="00EA5603"/>
    <w:rsid w:val="00F15996"/>
    <w:rsid w:val="00F51D4F"/>
    <w:rsid w:val="00F72C33"/>
    <w:rsid w:val="00FA0CB7"/>
    <w:rsid w:val="00FB2672"/>
    <w:rsid w:val="00FD24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9A86"/>
  <w15:chartTrackingRefBased/>
  <w15:docId w15:val="{FDFC3B40-E469-4887-AD1E-2426856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39E"/>
    <w:pPr>
      <w:widowControl w:val="0"/>
      <w:spacing w:after="200" w:line="276" w:lineRule="auto"/>
    </w:pPr>
    <w:rPr>
      <w:rFonts w:ascii="Calibri" w:eastAsia="Calibri" w:hAnsi="Calibri" w:cs="Times New Roman"/>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833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339E"/>
    <w:rPr>
      <w:rFonts w:ascii="Calibri" w:eastAsia="Calibri" w:hAnsi="Calibri" w:cs="Times New Roman"/>
      <w:lang w:val="en-US"/>
    </w:rPr>
  </w:style>
  <w:style w:type="paragraph" w:styleId="Zpat">
    <w:name w:val="footer"/>
    <w:basedOn w:val="Normln"/>
    <w:link w:val="ZpatChar"/>
    <w:uiPriority w:val="99"/>
    <w:unhideWhenUsed/>
    <w:rsid w:val="0098339E"/>
    <w:pPr>
      <w:tabs>
        <w:tab w:val="center" w:pos="4536"/>
        <w:tab w:val="right" w:pos="9072"/>
      </w:tabs>
      <w:spacing w:after="0" w:line="240" w:lineRule="auto"/>
    </w:pPr>
  </w:style>
  <w:style w:type="character" w:customStyle="1" w:styleId="ZpatChar">
    <w:name w:val="Zápatí Char"/>
    <w:basedOn w:val="Standardnpsmoodstavce"/>
    <w:link w:val="Zpat"/>
    <w:uiPriority w:val="99"/>
    <w:rsid w:val="0098339E"/>
    <w:rPr>
      <w:rFonts w:ascii="Calibri" w:eastAsia="Calibri" w:hAnsi="Calibri" w:cs="Times New Roman"/>
      <w:lang w:val="en-US"/>
    </w:rPr>
  </w:style>
  <w:style w:type="paragraph" w:styleId="FormtovanvHTML">
    <w:name w:val="HTML Preformatted"/>
    <w:basedOn w:val="Normln"/>
    <w:link w:val="FormtovanvHTMLChar"/>
    <w:uiPriority w:val="99"/>
    <w:unhideWhenUsed/>
    <w:rsid w:val="009833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98339E"/>
    <w:rPr>
      <w:rFonts w:ascii="Courier New" w:eastAsia="Calibri" w:hAnsi="Courier New" w:cs="Courier New"/>
      <w:sz w:val="20"/>
      <w:szCs w:val="20"/>
      <w:lang w:eastAsia="cs-CZ"/>
    </w:rPr>
  </w:style>
  <w:style w:type="paragraph" w:styleId="Zkladntext">
    <w:name w:val="Body Text"/>
    <w:basedOn w:val="Normln"/>
    <w:link w:val="ZkladntextChar"/>
    <w:uiPriority w:val="1"/>
    <w:qFormat/>
    <w:rsid w:val="0098339E"/>
    <w:pPr>
      <w:spacing w:after="0" w:line="240" w:lineRule="auto"/>
      <w:ind w:left="826" w:hanging="709"/>
    </w:pPr>
    <w:rPr>
      <w:rFonts w:cstheme="minorBidi"/>
      <w:lang w:val="cs-CZ"/>
    </w:rPr>
  </w:style>
  <w:style w:type="character" w:customStyle="1" w:styleId="ZkladntextChar">
    <w:name w:val="Základní text Char"/>
    <w:basedOn w:val="Standardnpsmoodstavce"/>
    <w:link w:val="Zkladntext"/>
    <w:uiPriority w:val="1"/>
    <w:rsid w:val="0098339E"/>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3327">
      <w:bodyDiv w:val="1"/>
      <w:marLeft w:val="0"/>
      <w:marRight w:val="0"/>
      <w:marTop w:val="0"/>
      <w:marBottom w:val="0"/>
      <w:divBdr>
        <w:top w:val="none" w:sz="0" w:space="0" w:color="auto"/>
        <w:left w:val="none" w:sz="0" w:space="0" w:color="auto"/>
        <w:bottom w:val="none" w:sz="0" w:space="0" w:color="auto"/>
        <w:right w:val="none" w:sz="0" w:space="0" w:color="auto"/>
      </w:divBdr>
      <w:divsChild>
        <w:div w:id="1691756077">
          <w:marLeft w:val="0"/>
          <w:marRight w:val="0"/>
          <w:marTop w:val="0"/>
          <w:marBottom w:val="0"/>
          <w:divBdr>
            <w:top w:val="none" w:sz="0" w:space="0" w:color="auto"/>
            <w:left w:val="none" w:sz="0" w:space="0" w:color="auto"/>
            <w:bottom w:val="none" w:sz="0" w:space="0" w:color="auto"/>
            <w:right w:val="none" w:sz="0" w:space="0" w:color="auto"/>
          </w:divBdr>
        </w:div>
        <w:div w:id="992834028">
          <w:marLeft w:val="0"/>
          <w:marRight w:val="0"/>
          <w:marTop w:val="0"/>
          <w:marBottom w:val="0"/>
          <w:divBdr>
            <w:top w:val="none" w:sz="0" w:space="0" w:color="auto"/>
            <w:left w:val="none" w:sz="0" w:space="0" w:color="auto"/>
            <w:bottom w:val="none" w:sz="0" w:space="0" w:color="auto"/>
            <w:right w:val="none" w:sz="0" w:space="0" w:color="auto"/>
          </w:divBdr>
          <w:divsChild>
            <w:div w:id="1649940013">
              <w:marLeft w:val="0"/>
              <w:marRight w:val="0"/>
              <w:marTop w:val="0"/>
              <w:marBottom w:val="0"/>
              <w:divBdr>
                <w:top w:val="none" w:sz="0" w:space="0" w:color="auto"/>
                <w:left w:val="none" w:sz="0" w:space="0" w:color="auto"/>
                <w:bottom w:val="none" w:sz="0" w:space="0" w:color="auto"/>
                <w:right w:val="none" w:sz="0" w:space="0" w:color="auto"/>
              </w:divBdr>
              <w:divsChild>
                <w:div w:id="7144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22999">
          <w:marLeft w:val="0"/>
          <w:marRight w:val="0"/>
          <w:marTop w:val="0"/>
          <w:marBottom w:val="0"/>
          <w:divBdr>
            <w:top w:val="none" w:sz="0" w:space="0" w:color="auto"/>
            <w:left w:val="none" w:sz="0" w:space="0" w:color="auto"/>
            <w:bottom w:val="none" w:sz="0" w:space="0" w:color="auto"/>
            <w:right w:val="none" w:sz="0" w:space="0" w:color="auto"/>
          </w:divBdr>
          <w:divsChild>
            <w:div w:id="297107362">
              <w:marLeft w:val="0"/>
              <w:marRight w:val="0"/>
              <w:marTop w:val="0"/>
              <w:marBottom w:val="0"/>
              <w:divBdr>
                <w:top w:val="none" w:sz="0" w:space="0" w:color="auto"/>
                <w:left w:val="none" w:sz="0" w:space="0" w:color="auto"/>
                <w:bottom w:val="none" w:sz="0" w:space="0" w:color="auto"/>
                <w:right w:val="none" w:sz="0" w:space="0" w:color="auto"/>
              </w:divBdr>
            </w:div>
          </w:divsChild>
        </w:div>
        <w:div w:id="709690115">
          <w:marLeft w:val="0"/>
          <w:marRight w:val="0"/>
          <w:marTop w:val="0"/>
          <w:marBottom w:val="0"/>
          <w:divBdr>
            <w:top w:val="none" w:sz="0" w:space="0" w:color="auto"/>
            <w:left w:val="none" w:sz="0" w:space="0" w:color="auto"/>
            <w:bottom w:val="none" w:sz="0" w:space="0" w:color="auto"/>
            <w:right w:val="none" w:sz="0" w:space="0" w:color="auto"/>
          </w:divBdr>
          <w:divsChild>
            <w:div w:id="1754547810">
              <w:marLeft w:val="0"/>
              <w:marRight w:val="0"/>
              <w:marTop w:val="0"/>
              <w:marBottom w:val="0"/>
              <w:divBdr>
                <w:top w:val="none" w:sz="0" w:space="0" w:color="auto"/>
                <w:left w:val="none" w:sz="0" w:space="0" w:color="auto"/>
                <w:bottom w:val="none" w:sz="0" w:space="0" w:color="auto"/>
                <w:right w:val="none" w:sz="0" w:space="0" w:color="auto"/>
              </w:divBdr>
              <w:divsChild>
                <w:div w:id="1709572425">
                  <w:marLeft w:val="0"/>
                  <w:marRight w:val="0"/>
                  <w:marTop w:val="0"/>
                  <w:marBottom w:val="0"/>
                  <w:divBdr>
                    <w:top w:val="none" w:sz="0" w:space="0" w:color="auto"/>
                    <w:left w:val="none" w:sz="0" w:space="0" w:color="auto"/>
                    <w:bottom w:val="none" w:sz="0" w:space="0" w:color="auto"/>
                    <w:right w:val="none" w:sz="0" w:space="0" w:color="auto"/>
                  </w:divBdr>
                  <w:divsChild>
                    <w:div w:id="14890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lcf76f155ced4ddcb4097134ff3c332f xmlns="5d7613ff-490a-4d5d-8dfb-fa737d9531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ec7779c5d2ed48e4869022abbdb81a8d">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8e7a8a3acd5e6f36966ab0a570cf5de1"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F6CE2-810D-4635-89B9-5262E7AB1497}">
  <ds:schemaRefs>
    <ds:schemaRef ds:uri="http://schemas.microsoft.com/sharepoint/v3/contenttype/forms"/>
  </ds:schemaRefs>
</ds:datastoreItem>
</file>

<file path=customXml/itemProps2.xml><?xml version="1.0" encoding="utf-8"?>
<ds:datastoreItem xmlns:ds="http://schemas.openxmlformats.org/officeDocument/2006/customXml" ds:itemID="{F2E7A2F6-7E91-4521-AB58-D4C9D5D2C56F}">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5d7613ff-490a-4d5d-8dfb-fa737d953158"/>
    <ds:schemaRef ds:uri="http://schemas.openxmlformats.org/package/2006/metadata/core-properties"/>
    <ds:schemaRef ds:uri="6bf57cb4-cbb8-4680-a8b6-f4925622197e"/>
    <ds:schemaRef ds:uri="http://purl.org/dc/dcmitype/"/>
  </ds:schemaRefs>
</ds:datastoreItem>
</file>

<file path=customXml/itemProps3.xml><?xml version="1.0" encoding="utf-8"?>
<ds:datastoreItem xmlns:ds="http://schemas.openxmlformats.org/officeDocument/2006/customXml" ds:itemID="{E48286C4-3111-4C11-87C0-36209F91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2419</Words>
  <Characters>14275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Smolová</dc:creator>
  <cp:keywords/>
  <dc:description/>
  <cp:lastModifiedBy>Říhová Smolová Lucie</cp:lastModifiedBy>
  <cp:revision>5</cp:revision>
  <cp:lastPrinted>2025-11-07T06:33:00Z</cp:lastPrinted>
  <dcterms:created xsi:type="dcterms:W3CDTF">2025-11-07T06:33:00Z</dcterms:created>
  <dcterms:modified xsi:type="dcterms:W3CDTF">2025-11-07T08:55:00Z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